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17" w:rsidRDefault="00C37617" w:rsidP="00C37617">
      <w:pPr>
        <w:pStyle w:val="NoSpacing"/>
        <w:ind w:left="0" w:right="24" w:firstLine="0"/>
        <w:jc w:val="center"/>
        <w:rPr>
          <w:b/>
          <w:sz w:val="24"/>
          <w:szCs w:val="24"/>
        </w:rPr>
      </w:pPr>
      <w:r>
        <w:rPr>
          <w:b/>
          <w:sz w:val="24"/>
          <w:szCs w:val="24"/>
        </w:rPr>
        <w:t>Chapter 108</w:t>
      </w:r>
    </w:p>
    <w:p w:rsidR="00C37617" w:rsidRDefault="00C37617" w:rsidP="00C37617">
      <w:pPr>
        <w:pStyle w:val="NoSpacing"/>
        <w:ind w:left="0" w:right="24" w:firstLine="0"/>
        <w:jc w:val="center"/>
        <w:rPr>
          <w:b/>
          <w:sz w:val="24"/>
          <w:szCs w:val="24"/>
        </w:rPr>
      </w:pPr>
    </w:p>
    <w:p w:rsidR="00C37617" w:rsidRDefault="00C37617" w:rsidP="00C37617">
      <w:pPr>
        <w:pStyle w:val="NoSpacing"/>
        <w:spacing w:after="100" w:afterAutospacing="1"/>
        <w:ind w:left="0" w:right="24" w:firstLine="0"/>
        <w:jc w:val="center"/>
        <w:rPr>
          <w:b/>
          <w:sz w:val="24"/>
          <w:szCs w:val="24"/>
        </w:rPr>
      </w:pPr>
      <w:r>
        <w:rPr>
          <w:b/>
          <w:sz w:val="24"/>
          <w:szCs w:val="24"/>
        </w:rPr>
        <w:t>LITTERING</w:t>
      </w:r>
    </w:p>
    <w:p w:rsidR="00C37617" w:rsidRDefault="00C37617" w:rsidP="00C37617">
      <w:pPr>
        <w:tabs>
          <w:tab w:val="left" w:pos="1080"/>
        </w:tabs>
        <w:spacing w:after="157" w:line="228" w:lineRule="auto"/>
        <w:ind w:left="17" w:right="14"/>
        <w:rPr>
          <w:b/>
        </w:rPr>
      </w:pPr>
      <w:r>
        <w:rPr>
          <w:b/>
        </w:rPr>
        <w:t>§ 108-1.</w:t>
      </w:r>
      <w:r>
        <w:rPr>
          <w:b/>
        </w:rPr>
        <w:tab/>
        <w:t>Definitions.</w:t>
      </w:r>
    </w:p>
    <w:p w:rsidR="00C37617" w:rsidRDefault="00C37617" w:rsidP="00C37617">
      <w:pPr>
        <w:tabs>
          <w:tab w:val="left" w:pos="1080"/>
        </w:tabs>
        <w:spacing w:after="157" w:line="228" w:lineRule="auto"/>
        <w:ind w:left="17" w:right="14"/>
        <w:rPr>
          <w:b/>
        </w:rPr>
      </w:pPr>
      <w:r>
        <w:rPr>
          <w:b/>
        </w:rPr>
        <w:t>§ 108-2.</w:t>
      </w:r>
      <w:r>
        <w:rPr>
          <w:b/>
        </w:rPr>
        <w:tab/>
        <w:t>Littering prohibited.</w:t>
      </w:r>
    </w:p>
    <w:p w:rsidR="00C37617" w:rsidRDefault="00C37617" w:rsidP="00C37617">
      <w:pPr>
        <w:tabs>
          <w:tab w:val="left" w:pos="1080"/>
        </w:tabs>
        <w:spacing w:after="157" w:line="228" w:lineRule="auto"/>
        <w:ind w:left="17" w:right="14"/>
        <w:rPr>
          <w:b/>
        </w:rPr>
      </w:pPr>
      <w:r>
        <w:rPr>
          <w:b/>
        </w:rPr>
        <w:t>§ 108-3.</w:t>
      </w:r>
      <w:r>
        <w:rPr>
          <w:b/>
        </w:rPr>
        <w:tab/>
        <w:t>Dogs in public places.</w:t>
      </w:r>
    </w:p>
    <w:p w:rsidR="00C37617" w:rsidRDefault="00C37617" w:rsidP="00C37617">
      <w:pPr>
        <w:tabs>
          <w:tab w:val="left" w:pos="1080"/>
        </w:tabs>
        <w:spacing w:after="157" w:line="228" w:lineRule="auto"/>
        <w:ind w:left="17" w:right="14"/>
        <w:rPr>
          <w:b/>
        </w:rPr>
      </w:pPr>
      <w:r>
        <w:rPr>
          <w:b/>
        </w:rPr>
        <w:t>§ 108-4.</w:t>
      </w:r>
      <w:r>
        <w:rPr>
          <w:b/>
        </w:rPr>
        <w:tab/>
        <w:t>Prevention of scattering.</w:t>
      </w:r>
    </w:p>
    <w:p w:rsidR="00C37617" w:rsidRDefault="00C37617" w:rsidP="00C37617">
      <w:pPr>
        <w:tabs>
          <w:tab w:val="left" w:pos="1080"/>
        </w:tabs>
        <w:spacing w:after="157" w:line="228" w:lineRule="auto"/>
        <w:ind w:left="17" w:right="14"/>
        <w:rPr>
          <w:b/>
        </w:rPr>
      </w:pPr>
      <w:r>
        <w:rPr>
          <w:b/>
        </w:rPr>
        <w:t>§ 108-5.</w:t>
      </w:r>
      <w:r>
        <w:rPr>
          <w:b/>
        </w:rPr>
        <w:tab/>
        <w:t>Upsetting or tampering with receptacles.</w:t>
      </w:r>
    </w:p>
    <w:p w:rsidR="00C37617" w:rsidRDefault="00C37617" w:rsidP="00C37617">
      <w:pPr>
        <w:tabs>
          <w:tab w:val="left" w:pos="1080"/>
        </w:tabs>
        <w:spacing w:after="157" w:line="228" w:lineRule="auto"/>
        <w:ind w:left="17" w:right="14"/>
        <w:rPr>
          <w:b/>
        </w:rPr>
      </w:pPr>
      <w:r>
        <w:rPr>
          <w:b/>
        </w:rPr>
        <w:t>§ 108-6.</w:t>
      </w:r>
      <w:r>
        <w:rPr>
          <w:b/>
        </w:rPr>
        <w:tab/>
        <w:t>Littering sidewalks or alleys.</w:t>
      </w:r>
    </w:p>
    <w:p w:rsidR="00C37617" w:rsidRDefault="00C37617" w:rsidP="00C37617">
      <w:pPr>
        <w:tabs>
          <w:tab w:val="left" w:pos="1080"/>
        </w:tabs>
        <w:spacing w:after="157" w:line="228" w:lineRule="auto"/>
        <w:ind w:left="17" w:right="14"/>
        <w:rPr>
          <w:b/>
        </w:rPr>
      </w:pPr>
      <w:r>
        <w:rPr>
          <w:b/>
        </w:rPr>
        <w:t>§ 108-7.</w:t>
      </w:r>
      <w:r>
        <w:rPr>
          <w:b/>
        </w:rPr>
        <w:tab/>
        <w:t>Maintenance of private premises.</w:t>
      </w:r>
    </w:p>
    <w:p w:rsidR="00C37617" w:rsidRDefault="00C37617" w:rsidP="00C37617">
      <w:pPr>
        <w:tabs>
          <w:tab w:val="left" w:pos="1080"/>
        </w:tabs>
        <w:spacing w:after="157" w:line="228" w:lineRule="auto"/>
        <w:ind w:left="17" w:right="14"/>
        <w:rPr>
          <w:b/>
        </w:rPr>
      </w:pPr>
      <w:r>
        <w:rPr>
          <w:b/>
        </w:rPr>
        <w:t>§ 108-8.</w:t>
      </w:r>
      <w:r>
        <w:rPr>
          <w:b/>
        </w:rPr>
        <w:tab/>
        <w:t>Litter from vehicles.</w:t>
      </w:r>
    </w:p>
    <w:p w:rsidR="00C37617" w:rsidRDefault="00C37617" w:rsidP="00C37617">
      <w:pPr>
        <w:tabs>
          <w:tab w:val="left" w:pos="1080"/>
        </w:tabs>
        <w:spacing w:after="157" w:line="228" w:lineRule="auto"/>
        <w:ind w:left="17" w:right="14"/>
        <w:rPr>
          <w:b/>
        </w:rPr>
      </w:pPr>
      <w:r>
        <w:rPr>
          <w:b/>
        </w:rPr>
        <w:t>§ 108-9.</w:t>
      </w:r>
      <w:r>
        <w:rPr>
          <w:b/>
        </w:rPr>
        <w:tab/>
        <w:t>Litter in parks.</w:t>
      </w:r>
    </w:p>
    <w:p w:rsidR="00C37617" w:rsidRDefault="00C37617" w:rsidP="00C37617">
      <w:pPr>
        <w:tabs>
          <w:tab w:val="left" w:pos="1080"/>
        </w:tabs>
        <w:spacing w:after="157" w:line="228" w:lineRule="auto"/>
        <w:ind w:left="17" w:right="14"/>
        <w:rPr>
          <w:b/>
        </w:rPr>
      </w:pPr>
      <w:r>
        <w:rPr>
          <w:b/>
        </w:rPr>
        <w:t>§ 108-10.</w:t>
      </w:r>
      <w:r>
        <w:rPr>
          <w:b/>
        </w:rPr>
        <w:tab/>
        <w:t>Parking lots.</w:t>
      </w:r>
    </w:p>
    <w:p w:rsidR="00C37617" w:rsidRDefault="00C37617" w:rsidP="00C37617">
      <w:pPr>
        <w:tabs>
          <w:tab w:val="left" w:pos="1080"/>
        </w:tabs>
        <w:spacing w:after="480" w:line="228" w:lineRule="auto"/>
        <w:ind w:left="14" w:right="14" w:firstLine="0"/>
        <w:rPr>
          <w:b/>
        </w:rPr>
      </w:pPr>
      <w:r>
        <w:rPr>
          <w:b/>
        </w:rPr>
        <w:t>§ 108-11.</w:t>
      </w:r>
      <w:r>
        <w:rPr>
          <w:b/>
        </w:rPr>
        <w:tab/>
        <w:t>Violations and penalties.</w:t>
      </w:r>
    </w:p>
    <w:p w:rsidR="00C37617" w:rsidRDefault="00C37617" w:rsidP="00C37617">
      <w:pPr>
        <w:ind w:left="17" w:right="14"/>
      </w:pPr>
    </w:p>
    <w:p w:rsidR="00C37617" w:rsidRDefault="00C37617" w:rsidP="00C37617">
      <w:pPr>
        <w:spacing w:after="480" w:line="228" w:lineRule="auto"/>
        <w:ind w:left="0" w:right="29" w:firstLine="0"/>
        <w:rPr>
          <w:b/>
        </w:rPr>
      </w:pPr>
      <w:r>
        <w:rPr>
          <w:b/>
        </w:rPr>
        <w:t>[HISTORY: Adopted by the Borough Council of the Borough of South Greensburg 6-9-1980 as Ord. No. 80-11. Section 108-11 amended at time of adoption of Code; see Ch. 1, General Provisions, Art. I. Other amendments noted where applicable.]</w:t>
      </w:r>
    </w:p>
    <w:p w:rsidR="00C37617" w:rsidRDefault="00C37617" w:rsidP="00C37617">
      <w:pPr>
        <w:spacing w:after="125" w:line="256" w:lineRule="auto"/>
        <w:ind w:left="844" w:hanging="844"/>
        <w:jc w:val="center"/>
        <w:rPr>
          <w:b/>
        </w:rPr>
      </w:pPr>
      <w:r>
        <w:rPr>
          <w:b/>
          <w:sz w:val="16"/>
        </w:rPr>
        <w:t>GENERAL REFERENCES</w:t>
      </w:r>
    </w:p>
    <w:p w:rsidR="00C37617" w:rsidRDefault="00C37617" w:rsidP="00C37617">
      <w:pPr>
        <w:pStyle w:val="NoSpacing"/>
        <w:ind w:hanging="219"/>
        <w:rPr>
          <w:b/>
          <w:sz w:val="16"/>
          <w:szCs w:val="16"/>
        </w:rPr>
      </w:pPr>
      <w:r>
        <w:rPr>
          <w:b/>
          <w:sz w:val="16"/>
          <w:szCs w:val="16"/>
        </w:rPr>
        <w:t>Garbage, rubbish and refuse — See Ch. 90.</w:t>
      </w:r>
    </w:p>
    <w:p w:rsidR="00C37617" w:rsidRDefault="00C37617" w:rsidP="00C37617">
      <w:pPr>
        <w:spacing w:after="480" w:line="264" w:lineRule="auto"/>
        <w:ind w:left="821" w:right="2592" w:hanging="821"/>
        <w:jc w:val="left"/>
        <w:rPr>
          <w:b/>
          <w:sz w:val="16"/>
        </w:rPr>
      </w:pPr>
      <w:r>
        <w:rPr>
          <w:b/>
          <w:sz w:val="16"/>
        </w:rPr>
        <w:t xml:space="preserve"> Property maintenance — See Ch. 125.</w:t>
      </w:r>
    </w:p>
    <w:p w:rsidR="00C37617" w:rsidRDefault="00C37617" w:rsidP="00C37617">
      <w:pPr>
        <w:spacing w:after="480" w:line="264" w:lineRule="auto"/>
        <w:ind w:left="821" w:right="2592" w:hanging="821"/>
        <w:jc w:val="left"/>
        <w:rPr>
          <w:b/>
        </w:rPr>
      </w:pPr>
    </w:p>
    <w:p w:rsidR="00C37617" w:rsidRDefault="00C37617" w:rsidP="00C37617">
      <w:pPr>
        <w:spacing w:after="134"/>
        <w:ind w:left="822" w:right="14" w:hanging="822"/>
        <w:rPr>
          <w:b/>
          <w:sz w:val="24"/>
          <w:szCs w:val="24"/>
        </w:rPr>
      </w:pPr>
      <w:r>
        <w:rPr>
          <w:b/>
          <w:sz w:val="24"/>
          <w:szCs w:val="24"/>
        </w:rPr>
        <w:t>§ 108-1. Definitions.</w:t>
      </w:r>
    </w:p>
    <w:p w:rsidR="00C37617" w:rsidRDefault="00C37617" w:rsidP="00C37617">
      <w:pPr>
        <w:ind w:left="0" w:right="1016" w:firstLine="180"/>
      </w:pPr>
      <w:r>
        <w:t xml:space="preserve">As used in this chapter, the following terms shall have the </w:t>
      </w:r>
      <w:r>
        <w:rPr>
          <w:noProof/>
        </w:rPr>
        <w:t xml:space="preserve">meaning </w:t>
      </w:r>
      <w:r>
        <w:t>indicated:</w:t>
      </w:r>
    </w:p>
    <w:p w:rsidR="00C37617" w:rsidRDefault="00C37617" w:rsidP="00C37617">
      <w:pPr>
        <w:tabs>
          <w:tab w:val="center" w:pos="3052"/>
        </w:tabs>
        <w:spacing w:after="166"/>
        <w:ind w:left="0" w:firstLine="0"/>
        <w:jc w:val="left"/>
      </w:pPr>
      <w:r>
        <w:tab/>
        <w:t>SOUTH GREENSBURG CODE</w:t>
      </w:r>
    </w:p>
    <w:p w:rsidR="00C37617" w:rsidRDefault="00C37617" w:rsidP="00C37617">
      <w:pPr>
        <w:spacing w:after="120"/>
        <w:ind w:left="360" w:right="389" w:firstLine="0"/>
      </w:pPr>
      <w:r>
        <w:t>AUTHORIZED PRIVATE RECEPTACLE — A container of watertight construction with a tight-fitting lid or cover capable of preventing the escape of contents within. Such "receptacles" shall have handles or other means for safe and convenient handling and be of such size or sufficient capacity to hold all litter generated between collection periods.</w:t>
      </w:r>
    </w:p>
    <w:p w:rsidR="00C37617" w:rsidRDefault="00C37617" w:rsidP="00C37617">
      <w:pPr>
        <w:spacing w:after="120"/>
        <w:ind w:left="360" w:right="389" w:firstLine="0"/>
      </w:pPr>
      <w:r>
        <w:t xml:space="preserve">LITTER — Any </w:t>
      </w:r>
      <w:proofErr w:type="spellStart"/>
      <w:r>
        <w:t>uncontainerized</w:t>
      </w:r>
      <w:proofErr w:type="spellEnd"/>
      <w:r>
        <w:t xml:space="preserve"> man-made or man-used waste which, if deposited within the borough otherwise than in a litter receptacle, tends to create a danger to public health, safety and welfare or to impair the environment of the people of the borough. "Litter" may include, but is not limited to, any garbage, trash, refuse, confetti, debris, grass clippings or other lawn or garden waste, newspaper, magazines, glass, metal, plastic or paper containers or other construction materials, </w:t>
      </w:r>
      <w:r>
        <w:lastRenderedPageBreak/>
        <w:t>motor vehicle parts, furniture, oil, carcasses of dead animals or nauseous or offensive matter of any kind or any object likely to injure any person or create a traffic hazard.</w:t>
      </w:r>
    </w:p>
    <w:p w:rsidR="00C37617" w:rsidRDefault="00C37617" w:rsidP="00C37617">
      <w:pPr>
        <w:spacing w:after="120"/>
        <w:ind w:left="360" w:right="389" w:firstLine="0"/>
      </w:pPr>
      <w:r>
        <w:t>PRIVATE PREMISES — All property, including but not limited to vacant land or any land, building or other structure designed or use for residential, commercial, business, industrial, institutional or religious purposes, together with any yard, grounds, walk, driveway, fence, porch, steps, vestibule, mailbox and other structure appurtenant thereto.</w:t>
      </w:r>
    </w:p>
    <w:p w:rsidR="00C37617" w:rsidRDefault="00C37617" w:rsidP="00C37617">
      <w:pPr>
        <w:spacing w:after="120"/>
        <w:ind w:left="360" w:right="389" w:firstLine="0"/>
      </w:pPr>
      <w:r>
        <w:t>PUBLIC PLACE — Any and all streets, sidewalks, boulevards, alleys or other public ways, lakes, rivers, watercourses or fountains and any and all public parks, squares, spaces, grounds, playgrounds and buildings.</w:t>
      </w:r>
    </w:p>
    <w:p w:rsidR="00C37617" w:rsidRDefault="00C37617" w:rsidP="00C37617">
      <w:pPr>
        <w:spacing w:after="120"/>
        <w:ind w:left="360" w:right="389" w:firstLine="0"/>
      </w:pPr>
      <w:r>
        <w:t>PUBLIC RECEPTACLES — Any receptacles provided by or authorized by the borough.</w:t>
      </w:r>
    </w:p>
    <w:p w:rsidR="00C37617" w:rsidRDefault="00C37617" w:rsidP="00C37617">
      <w:pPr>
        <w:spacing w:after="480"/>
        <w:ind w:left="360" w:right="389" w:firstLine="0"/>
      </w:pPr>
      <w:r>
        <w:t>VEHICLE — Every device in, upon or by which any person or property is or may be transported or drawn upon land or water, including devices used exclusively upon stationary rails or tracks.</w:t>
      </w:r>
    </w:p>
    <w:p w:rsidR="00C37617" w:rsidRDefault="00C37617" w:rsidP="00C37617">
      <w:pPr>
        <w:spacing w:after="134" w:line="228" w:lineRule="auto"/>
        <w:ind w:left="0" w:right="14" w:firstLine="0"/>
        <w:rPr>
          <w:b/>
        </w:rPr>
      </w:pPr>
      <w:r>
        <w:rPr>
          <w:b/>
          <w:sz w:val="24"/>
        </w:rPr>
        <w:t>§ 108-2. Littering prohibited.</w:t>
      </w:r>
    </w:p>
    <w:p w:rsidR="00C37617" w:rsidRDefault="00C37617" w:rsidP="00C37617">
      <w:pPr>
        <w:spacing w:after="480"/>
        <w:ind w:left="0" w:right="14" w:firstLine="187"/>
      </w:pPr>
      <w:r>
        <w:t>No person shall deposit any litter within the borough except in public receptacles, in authorized private receptacles for collection or in any duly licensed disposal facility.</w:t>
      </w:r>
    </w:p>
    <w:p w:rsidR="00C37617" w:rsidRDefault="00C37617" w:rsidP="00C37617">
      <w:pPr>
        <w:ind w:left="0" w:right="14" w:firstLine="0"/>
        <w:rPr>
          <w:b/>
          <w:sz w:val="24"/>
          <w:szCs w:val="24"/>
        </w:rPr>
      </w:pPr>
      <w:r>
        <w:rPr>
          <w:b/>
          <w:sz w:val="24"/>
          <w:szCs w:val="24"/>
        </w:rPr>
        <w:t>§ 108-3. Dogs in public places.</w:t>
      </w:r>
    </w:p>
    <w:p w:rsidR="00C37617" w:rsidRDefault="00C37617" w:rsidP="00C37617">
      <w:pPr>
        <w:spacing w:after="480"/>
        <w:ind w:left="0" w:right="14" w:firstLine="187"/>
      </w:pPr>
      <w:r>
        <w:t>No person shall permit a dog owned by said individual or under said individual's control to deposit excrement from said dog in any public places.</w:t>
      </w:r>
    </w:p>
    <w:p w:rsidR="00C37617" w:rsidRDefault="00C37617" w:rsidP="00C37617">
      <w:pPr>
        <w:spacing w:after="144" w:line="228" w:lineRule="auto"/>
        <w:ind w:left="0" w:right="14" w:firstLine="0"/>
        <w:rPr>
          <w:b/>
        </w:rPr>
      </w:pPr>
      <w:r>
        <w:rPr>
          <w:b/>
          <w:noProof/>
          <w:sz w:val="24"/>
        </w:rPr>
        <w:t>§</w:t>
      </w:r>
      <w:r>
        <w:rPr>
          <w:b/>
          <w:sz w:val="24"/>
        </w:rPr>
        <w:t xml:space="preserve"> 108-4. Prevention of scattering.</w:t>
      </w:r>
    </w:p>
    <w:p w:rsidR="00C37617" w:rsidRDefault="00C37617" w:rsidP="00C37617">
      <w:pPr>
        <w:spacing w:after="480"/>
        <w:ind w:left="0" w:right="14" w:firstLine="187"/>
      </w:pPr>
      <w:r>
        <w:t>Persons placing litter in public receptacles or in authorized private receptacles shall do so in such a manner as to prevent litter from being carried or deposited by the elements upon any public place or private premises.</w:t>
      </w:r>
    </w:p>
    <w:p w:rsidR="00C37617" w:rsidRDefault="00C37617" w:rsidP="00C37617">
      <w:pPr>
        <w:spacing w:after="144" w:line="228" w:lineRule="auto"/>
        <w:ind w:left="0" w:right="14" w:firstLine="0"/>
        <w:rPr>
          <w:b/>
        </w:rPr>
      </w:pPr>
      <w:r>
        <w:rPr>
          <w:b/>
          <w:sz w:val="24"/>
        </w:rPr>
        <w:t>§108-5. Upsetting or tampering with receptacles.</w:t>
      </w:r>
    </w:p>
    <w:p w:rsidR="00C37617" w:rsidRDefault="00C37617" w:rsidP="00C37617">
      <w:pPr>
        <w:spacing w:after="480"/>
        <w:ind w:left="0" w:right="14" w:firstLine="187"/>
      </w:pPr>
      <w:r>
        <w:t>No person shall upset or tamper with a public or private receptacle designed or used for the deposit of litter or cause or permit its contents to be deposited or strewn in or upon any public place or private premises.</w:t>
      </w:r>
    </w:p>
    <w:p w:rsidR="00C37617" w:rsidRDefault="00C37617" w:rsidP="00C37617">
      <w:pPr>
        <w:spacing w:after="143" w:line="228" w:lineRule="auto"/>
        <w:ind w:left="0" w:right="14" w:firstLine="0"/>
        <w:rPr>
          <w:b/>
        </w:rPr>
      </w:pPr>
      <w:r>
        <w:rPr>
          <w:b/>
          <w:sz w:val="24"/>
        </w:rPr>
        <w:t>§ 108-6. Littering sidewalks or alleys.</w:t>
      </w:r>
    </w:p>
    <w:p w:rsidR="00C37617" w:rsidRDefault="00C37617" w:rsidP="00C37617">
      <w:pPr>
        <w:spacing w:after="480"/>
        <w:ind w:left="0" w:right="14" w:firstLine="187"/>
      </w:pPr>
      <w:r>
        <w:t>Persons owning, occupying or in control of any public place or private premises shall keep the sidewalks and alleys adjacent thereto free of litter.</w:t>
      </w:r>
    </w:p>
    <w:p w:rsidR="00C37617" w:rsidRDefault="00C37617" w:rsidP="00C37617">
      <w:pPr>
        <w:spacing w:after="153" w:line="228" w:lineRule="auto"/>
        <w:ind w:left="0" w:right="14" w:firstLine="0"/>
        <w:rPr>
          <w:b/>
        </w:rPr>
      </w:pPr>
      <w:r>
        <w:rPr>
          <w:b/>
          <w:sz w:val="24"/>
        </w:rPr>
        <w:t>§108-7. Maintenance of private premises.</w:t>
      </w:r>
    </w:p>
    <w:p w:rsidR="00C37617" w:rsidRDefault="00C37617" w:rsidP="00C37617">
      <w:pPr>
        <w:ind w:left="720" w:right="26" w:hanging="360"/>
      </w:pPr>
      <w:r>
        <w:t>A. The owner or person in control of any private premises shall at all times maintain the premises free of litter.</w:t>
      </w:r>
    </w:p>
    <w:p w:rsidR="00C37617" w:rsidRDefault="00C37617" w:rsidP="00C37617">
      <w:pPr>
        <w:spacing w:after="480"/>
        <w:ind w:left="720" w:right="29" w:hanging="360"/>
      </w:pPr>
      <w:r>
        <w:lastRenderedPageBreak/>
        <w:t>B. The owner or person in control of private premises shall, if public receptacles are unavailable, maintain authorized private receptacles for collection in such a manner that litter will be prevented from being carried or deposited by the elements upon any public place or private premises.</w:t>
      </w:r>
    </w:p>
    <w:p w:rsidR="00C37617" w:rsidRDefault="00C37617" w:rsidP="00C37617">
      <w:pPr>
        <w:ind w:left="17" w:right="14"/>
        <w:rPr>
          <w:b/>
          <w:sz w:val="24"/>
          <w:szCs w:val="24"/>
        </w:rPr>
      </w:pPr>
      <w:r>
        <w:rPr>
          <w:b/>
          <w:sz w:val="24"/>
          <w:szCs w:val="24"/>
        </w:rPr>
        <w:t>§ 108-8. Litter from vehicles.</w:t>
      </w:r>
    </w:p>
    <w:p w:rsidR="00C37617" w:rsidRDefault="00C37617" w:rsidP="00C37617">
      <w:pPr>
        <w:numPr>
          <w:ilvl w:val="0"/>
          <w:numId w:val="1"/>
        </w:numPr>
        <w:ind w:left="720" w:right="26" w:hanging="360"/>
      </w:pPr>
      <w:r>
        <w:t>No person, while the operator of or passenger in a vehicle, shall deposit litter upon any public place or private premises.</w:t>
      </w:r>
    </w:p>
    <w:p w:rsidR="00C37617" w:rsidRDefault="00C37617" w:rsidP="00C37617">
      <w:pPr>
        <w:numPr>
          <w:ilvl w:val="0"/>
          <w:numId w:val="1"/>
        </w:numPr>
        <w:spacing w:after="480"/>
        <w:ind w:left="720" w:right="29" w:hanging="360"/>
      </w:pPr>
      <w:r>
        <w:t>No person shall drive or move any truck or other vehicle within the borough unless such vehicle is so constructed or loaded as to prevent any load, contents or litter from being blown or deposited upon any public place or private premises, nor shall any person drive or move any vehicle or truck within the borough, the wheels or tires of which carry onto or deposit in any public place or private premises mud, dirt, sticky substances, litter or foreign matter of any kind.</w:t>
      </w:r>
    </w:p>
    <w:p w:rsidR="00C37617" w:rsidRDefault="00C37617" w:rsidP="00C37617">
      <w:pPr>
        <w:spacing w:after="107" w:line="228" w:lineRule="auto"/>
        <w:ind w:left="17" w:right="14"/>
        <w:rPr>
          <w:b/>
        </w:rPr>
      </w:pPr>
      <w:r>
        <w:rPr>
          <w:b/>
          <w:sz w:val="24"/>
        </w:rPr>
        <w:t>§108-9. Litter in parks.</w:t>
      </w:r>
    </w:p>
    <w:p w:rsidR="00C37617" w:rsidRDefault="00C37617" w:rsidP="00C37617">
      <w:pPr>
        <w:spacing w:after="480"/>
        <w:ind w:left="14" w:right="29" w:firstLine="173"/>
      </w:pPr>
      <w:r>
        <w:t>No person shall deposit litter in any park within the borough except in receptacles and in such a manner that the litter will be prevented from being carried or deposited by the elements upon any part of the park or upon any other public place or private premises. Where receptacles are not provided, all such litter shall be removed from the park by the person responsible for its presence and properly disposed of elsewhere in a lawful manner.</w:t>
      </w:r>
    </w:p>
    <w:p w:rsidR="00C37617" w:rsidRDefault="00C37617" w:rsidP="00C37617">
      <w:pPr>
        <w:spacing w:after="480"/>
        <w:ind w:left="14" w:right="29" w:firstLine="173"/>
      </w:pPr>
    </w:p>
    <w:p w:rsidR="00C37617" w:rsidRDefault="00C37617" w:rsidP="00C37617">
      <w:pPr>
        <w:spacing w:after="53"/>
        <w:ind w:left="17" w:right="14"/>
        <w:rPr>
          <w:b/>
          <w:sz w:val="24"/>
          <w:szCs w:val="24"/>
        </w:rPr>
      </w:pPr>
      <w:r>
        <w:rPr>
          <w:b/>
          <w:sz w:val="24"/>
          <w:szCs w:val="24"/>
        </w:rPr>
        <w:t>§108-10. Parking lots.</w:t>
      </w:r>
    </w:p>
    <w:p w:rsidR="00C37617" w:rsidRDefault="00C37617" w:rsidP="00C37617">
      <w:pPr>
        <w:numPr>
          <w:ilvl w:val="0"/>
          <w:numId w:val="2"/>
        </w:numPr>
        <w:ind w:left="720" w:right="26" w:hanging="360"/>
      </w:pPr>
      <w:r>
        <w:t>Litter receptacles required. Any public place or private premises containing any provision for parking vehicles shall be equipped with litter receptacles in compliance with this section. Such premises shall include but not be limited to such places as shopping centers, outdoor theaters, drive-in restaurants, gasoline service stations, apartment developments, parking lots and any other place where provision is made for vehicles to stop or park in a designated area for any purpose.</w:t>
      </w:r>
    </w:p>
    <w:p w:rsidR="00C37617" w:rsidRDefault="00C37617" w:rsidP="00C37617">
      <w:pPr>
        <w:numPr>
          <w:ilvl w:val="0"/>
          <w:numId w:val="2"/>
        </w:numPr>
        <w:spacing w:after="480"/>
        <w:ind w:left="720" w:right="29" w:hanging="360"/>
      </w:pPr>
      <w:r>
        <w:t>Obligation to use receptacles. It shall be the duty and obligation of all persons using parking areas to use such litter receptacles as hereinabove provided for the purposes intended, and it shall be unlawful for any person or persons to deposit upon any such parking lot any litter.</w:t>
      </w:r>
    </w:p>
    <w:p w:rsidR="00C37617" w:rsidRDefault="00C37617" w:rsidP="00C37617">
      <w:pPr>
        <w:ind w:left="0" w:right="14" w:firstLine="0"/>
        <w:rPr>
          <w:b/>
          <w:sz w:val="24"/>
          <w:szCs w:val="24"/>
        </w:rPr>
      </w:pPr>
      <w:r>
        <w:rPr>
          <w:b/>
          <w:sz w:val="24"/>
          <w:szCs w:val="24"/>
        </w:rPr>
        <w:t>§108-11. Violations and penalties.</w:t>
      </w:r>
    </w:p>
    <w:p w:rsidR="00C37617" w:rsidRDefault="00C37617" w:rsidP="00C37617">
      <w:pPr>
        <w:ind w:left="0" w:right="14" w:firstLine="0"/>
      </w:pPr>
      <w:r>
        <w:t>Any person, firm or corporation violating any provision of this chapter shall be fined not more than six hundred dollars ($600.) and costs of prosecution for each offense and, upon default in payment of the fine and costs, shall be imprisoned for not more than thirty (30) days. A separate offense shall be deemed committed on each day during or on which a violation occurs or continues.</w:t>
      </w:r>
    </w:p>
    <w:p w:rsidR="00AC2454" w:rsidRDefault="00AC2454">
      <w:bookmarkStart w:id="0" w:name="_GoBack"/>
      <w:bookmarkEnd w:id="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41493"/>
    <w:multiLevelType w:val="hybridMultilevel"/>
    <w:tmpl w:val="F89AAE46"/>
    <w:lvl w:ilvl="0" w:tplc="6896CC78">
      <w:start w:val="1"/>
      <w:numFmt w:val="upperLetter"/>
      <w:lvlText w:val="%1."/>
      <w:lvlJc w:val="left"/>
      <w:pPr>
        <w:ind w:left="65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8FFC5CB8">
      <w:start w:val="1"/>
      <w:numFmt w:val="lowerLetter"/>
      <w:lvlText w:val="%2"/>
      <w:lvlJc w:val="left"/>
      <w:pPr>
        <w:ind w:left="141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02011E8">
      <w:start w:val="1"/>
      <w:numFmt w:val="lowerRoman"/>
      <w:lvlText w:val="%3"/>
      <w:lvlJc w:val="left"/>
      <w:pPr>
        <w:ind w:left="213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066E286">
      <w:start w:val="1"/>
      <w:numFmt w:val="decimal"/>
      <w:lvlText w:val="%4"/>
      <w:lvlJc w:val="left"/>
      <w:pPr>
        <w:ind w:left="285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8C4960E">
      <w:start w:val="1"/>
      <w:numFmt w:val="lowerLetter"/>
      <w:lvlText w:val="%5"/>
      <w:lvlJc w:val="left"/>
      <w:pPr>
        <w:ind w:left="357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962DC74">
      <w:start w:val="1"/>
      <w:numFmt w:val="lowerRoman"/>
      <w:lvlText w:val="%6"/>
      <w:lvlJc w:val="left"/>
      <w:pPr>
        <w:ind w:left="429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0387312">
      <w:start w:val="1"/>
      <w:numFmt w:val="decimal"/>
      <w:lvlText w:val="%7"/>
      <w:lvlJc w:val="left"/>
      <w:pPr>
        <w:ind w:left="501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6D6778E">
      <w:start w:val="1"/>
      <w:numFmt w:val="lowerLetter"/>
      <w:lvlText w:val="%8"/>
      <w:lvlJc w:val="left"/>
      <w:pPr>
        <w:ind w:left="573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E794D100">
      <w:start w:val="1"/>
      <w:numFmt w:val="lowerRoman"/>
      <w:lvlText w:val="%9"/>
      <w:lvlJc w:val="left"/>
      <w:pPr>
        <w:ind w:left="645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551E196D"/>
    <w:multiLevelType w:val="hybridMultilevel"/>
    <w:tmpl w:val="410CDDD8"/>
    <w:lvl w:ilvl="0" w:tplc="32DA57C4">
      <w:start w:val="1"/>
      <w:numFmt w:val="upperLetter"/>
      <w:lvlText w:val="%1."/>
      <w:lvlJc w:val="left"/>
      <w:pPr>
        <w:ind w:left="104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51244802">
      <w:start w:val="1"/>
      <w:numFmt w:val="lowerLetter"/>
      <w:lvlText w:val="%2"/>
      <w:lvlJc w:val="left"/>
      <w:pPr>
        <w:ind w:left="142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CCDCA744">
      <w:start w:val="1"/>
      <w:numFmt w:val="lowerRoman"/>
      <w:lvlText w:val="%3"/>
      <w:lvlJc w:val="left"/>
      <w:pPr>
        <w:ind w:left="214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81669D3C">
      <w:start w:val="1"/>
      <w:numFmt w:val="decimal"/>
      <w:lvlText w:val="%4"/>
      <w:lvlJc w:val="left"/>
      <w:pPr>
        <w:ind w:left="286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5A203A8">
      <w:start w:val="1"/>
      <w:numFmt w:val="lowerLetter"/>
      <w:lvlText w:val="%5"/>
      <w:lvlJc w:val="left"/>
      <w:pPr>
        <w:ind w:left="358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949CA844">
      <w:start w:val="1"/>
      <w:numFmt w:val="lowerRoman"/>
      <w:lvlText w:val="%6"/>
      <w:lvlJc w:val="left"/>
      <w:pPr>
        <w:ind w:left="43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2EA2D82">
      <w:start w:val="1"/>
      <w:numFmt w:val="decimal"/>
      <w:lvlText w:val="%7"/>
      <w:lvlJc w:val="left"/>
      <w:pPr>
        <w:ind w:left="502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5F62C01C">
      <w:start w:val="1"/>
      <w:numFmt w:val="lowerLetter"/>
      <w:lvlText w:val="%8"/>
      <w:lvlJc w:val="left"/>
      <w:pPr>
        <w:ind w:left="574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9A3C71BC">
      <w:start w:val="1"/>
      <w:numFmt w:val="lowerRoman"/>
      <w:lvlText w:val="%9"/>
      <w:lvlJc w:val="left"/>
      <w:pPr>
        <w:ind w:left="646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17"/>
    <w:rsid w:val="003D3E68"/>
    <w:rsid w:val="00AC2454"/>
    <w:rsid w:val="00C3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58E0B-DA27-4686-899C-01E0FF34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7617"/>
    <w:pPr>
      <w:spacing w:after="113" w:line="244" w:lineRule="auto"/>
      <w:ind w:left="219"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617"/>
    <w:pPr>
      <w:spacing w:after="0" w:line="240" w:lineRule="auto"/>
      <w:ind w:left="219" w:hanging="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2017-04-28T15:48:00Z</dcterms:created>
  <dcterms:modified xsi:type="dcterms:W3CDTF">2017-04-28T15:48:00Z</dcterms:modified>
</cp:coreProperties>
</file>