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7BC" w:rsidRDefault="002B67BC" w:rsidP="002B67BC">
      <w:pPr>
        <w:tabs>
          <w:tab w:val="center" w:pos="3012"/>
          <w:tab w:val="right" w:pos="6025"/>
        </w:tabs>
        <w:spacing w:after="211"/>
        <w:ind w:left="0" w:firstLine="0"/>
        <w:jc w:val="center"/>
        <w:rPr>
          <w:b/>
          <w:sz w:val="24"/>
          <w:szCs w:val="24"/>
        </w:rPr>
      </w:pPr>
      <w:bookmarkStart w:id="0" w:name="_GoBack"/>
      <w:bookmarkEnd w:id="0"/>
      <w:r>
        <w:rPr>
          <w:b/>
          <w:sz w:val="24"/>
          <w:szCs w:val="24"/>
        </w:rPr>
        <w:t>EROSION AND SEDIMENT CONTROL</w:t>
      </w:r>
    </w:p>
    <w:p w:rsidR="002B67BC" w:rsidRPr="004B2580" w:rsidRDefault="002B67BC" w:rsidP="002B67BC">
      <w:pPr>
        <w:spacing w:after="425" w:line="265" w:lineRule="auto"/>
        <w:ind w:left="89" w:right="72" w:firstLine="0"/>
        <w:jc w:val="center"/>
        <w:rPr>
          <w:b/>
          <w:sz w:val="24"/>
          <w:szCs w:val="24"/>
        </w:rPr>
      </w:pPr>
      <w:r>
        <w:rPr>
          <w:b/>
          <w:sz w:val="24"/>
          <w:szCs w:val="24"/>
        </w:rPr>
        <w:t>Chapter 72</w:t>
      </w:r>
    </w:p>
    <w:p w:rsidR="002B67BC" w:rsidRPr="004B2580" w:rsidRDefault="002B67BC" w:rsidP="002B67BC">
      <w:pPr>
        <w:spacing w:after="461" w:line="265" w:lineRule="auto"/>
        <w:ind w:left="0" w:right="-5" w:firstLine="0"/>
        <w:jc w:val="center"/>
        <w:rPr>
          <w:b/>
          <w:sz w:val="24"/>
          <w:szCs w:val="24"/>
        </w:rPr>
      </w:pPr>
      <w:r>
        <w:rPr>
          <w:b/>
          <w:sz w:val="24"/>
          <w:szCs w:val="24"/>
        </w:rPr>
        <w:t>EROSION AND SEDIMENT CONTROL</w:t>
      </w:r>
    </w:p>
    <w:p w:rsidR="002B67BC" w:rsidRPr="00D662A5" w:rsidRDefault="002B67BC" w:rsidP="002B67BC">
      <w:pPr>
        <w:tabs>
          <w:tab w:val="left" w:pos="1080"/>
        </w:tabs>
        <w:spacing w:after="132" w:line="227" w:lineRule="auto"/>
        <w:ind w:left="17" w:right="14" w:firstLine="0"/>
        <w:rPr>
          <w:b/>
        </w:rPr>
      </w:pPr>
      <w:r w:rsidRPr="009A23C3">
        <w:rPr>
          <w:b/>
          <w:noProof/>
          <w:sz w:val="24"/>
        </w:rPr>
        <w:t>§</w:t>
      </w:r>
      <w:r w:rsidRPr="009A23C3">
        <w:rPr>
          <w:b/>
          <w:sz w:val="24"/>
        </w:rPr>
        <w:t xml:space="preserve"> </w:t>
      </w:r>
      <w:r w:rsidRPr="00D662A5">
        <w:rPr>
          <w:b/>
        </w:rPr>
        <w:t>7</w:t>
      </w:r>
      <w:r>
        <w:rPr>
          <w:b/>
        </w:rPr>
        <w:t>2</w:t>
      </w:r>
      <w:r w:rsidRPr="00D662A5">
        <w:rPr>
          <w:b/>
        </w:rPr>
        <w:t xml:space="preserve">-1. </w:t>
      </w:r>
      <w:r>
        <w:rPr>
          <w:b/>
        </w:rPr>
        <w:tab/>
        <w:t>Purposes</w:t>
      </w:r>
      <w:r w:rsidRPr="00D662A5">
        <w:rPr>
          <w:b/>
        </w:rPr>
        <w:t>.</w:t>
      </w:r>
    </w:p>
    <w:p w:rsidR="002B67BC" w:rsidRPr="00D662A5" w:rsidRDefault="002B67BC" w:rsidP="002B67BC">
      <w:pPr>
        <w:tabs>
          <w:tab w:val="left" w:pos="1080"/>
        </w:tabs>
        <w:spacing w:after="155" w:line="227" w:lineRule="auto"/>
        <w:ind w:left="17" w:right="14" w:firstLine="0"/>
        <w:rPr>
          <w:b/>
        </w:rPr>
      </w:pPr>
      <w:r w:rsidRPr="009A23C3">
        <w:rPr>
          <w:b/>
          <w:noProof/>
          <w:sz w:val="24"/>
        </w:rPr>
        <w:t>§</w:t>
      </w:r>
      <w:r w:rsidRPr="009A23C3">
        <w:rPr>
          <w:b/>
          <w:sz w:val="24"/>
        </w:rPr>
        <w:t xml:space="preserve"> </w:t>
      </w:r>
      <w:r w:rsidRPr="00D662A5">
        <w:rPr>
          <w:b/>
        </w:rPr>
        <w:t>7</w:t>
      </w:r>
      <w:r>
        <w:rPr>
          <w:b/>
        </w:rPr>
        <w:t>2</w:t>
      </w:r>
      <w:r w:rsidRPr="00D662A5">
        <w:rPr>
          <w:b/>
        </w:rPr>
        <w:t xml:space="preserve">-2. </w:t>
      </w:r>
      <w:r>
        <w:rPr>
          <w:b/>
        </w:rPr>
        <w:tab/>
        <w:t>Scope</w:t>
      </w:r>
      <w:r w:rsidRPr="00D662A5">
        <w:rPr>
          <w:b/>
        </w:rPr>
        <w:t>.</w:t>
      </w:r>
    </w:p>
    <w:p w:rsidR="002B67BC" w:rsidRPr="00D662A5" w:rsidRDefault="002B67BC" w:rsidP="002B67BC">
      <w:pPr>
        <w:tabs>
          <w:tab w:val="left" w:pos="1080"/>
        </w:tabs>
        <w:ind w:left="17" w:right="14" w:firstLine="0"/>
        <w:rPr>
          <w:b/>
        </w:rPr>
      </w:pPr>
      <w:r w:rsidRPr="009A23C3">
        <w:rPr>
          <w:b/>
          <w:noProof/>
          <w:sz w:val="24"/>
        </w:rPr>
        <w:t>§</w:t>
      </w:r>
      <w:r w:rsidRPr="009A23C3">
        <w:rPr>
          <w:b/>
          <w:sz w:val="24"/>
        </w:rPr>
        <w:t xml:space="preserve"> </w:t>
      </w:r>
      <w:r w:rsidRPr="00D662A5">
        <w:rPr>
          <w:b/>
        </w:rPr>
        <w:t>7</w:t>
      </w:r>
      <w:r>
        <w:rPr>
          <w:b/>
        </w:rPr>
        <w:t>2</w:t>
      </w:r>
      <w:r w:rsidRPr="00D662A5">
        <w:rPr>
          <w:b/>
        </w:rPr>
        <w:t xml:space="preserve">-3. </w:t>
      </w:r>
      <w:r>
        <w:rPr>
          <w:b/>
        </w:rPr>
        <w:tab/>
        <w:t>Definitions</w:t>
      </w:r>
      <w:r w:rsidRPr="00D662A5">
        <w:rPr>
          <w:b/>
        </w:rPr>
        <w:t>.</w:t>
      </w:r>
    </w:p>
    <w:p w:rsidR="002B67BC" w:rsidRDefault="002B67BC" w:rsidP="002B67BC">
      <w:pPr>
        <w:tabs>
          <w:tab w:val="left" w:pos="1080"/>
        </w:tabs>
        <w:ind w:left="17" w:right="14" w:firstLine="0"/>
        <w:rPr>
          <w:b/>
        </w:rPr>
      </w:pPr>
      <w:r w:rsidRPr="009A23C3">
        <w:rPr>
          <w:b/>
          <w:noProof/>
          <w:sz w:val="24"/>
        </w:rPr>
        <w:t>§</w:t>
      </w:r>
      <w:r w:rsidRPr="009A23C3">
        <w:rPr>
          <w:b/>
          <w:sz w:val="24"/>
        </w:rPr>
        <w:t xml:space="preserve"> </w:t>
      </w:r>
      <w:r w:rsidRPr="00D662A5">
        <w:rPr>
          <w:b/>
        </w:rPr>
        <w:t>7</w:t>
      </w:r>
      <w:r>
        <w:rPr>
          <w:b/>
        </w:rPr>
        <w:t>2</w:t>
      </w:r>
      <w:r w:rsidRPr="00D662A5">
        <w:rPr>
          <w:b/>
        </w:rPr>
        <w:t xml:space="preserve">-4. </w:t>
      </w:r>
      <w:r>
        <w:rPr>
          <w:b/>
        </w:rPr>
        <w:tab/>
        <w:t>General Requirements</w:t>
      </w:r>
      <w:r w:rsidRPr="00D662A5">
        <w:rPr>
          <w:b/>
        </w:rPr>
        <w:t>.</w:t>
      </w:r>
    </w:p>
    <w:p w:rsidR="002B67BC" w:rsidRDefault="002B67BC" w:rsidP="002B67BC">
      <w:pPr>
        <w:tabs>
          <w:tab w:val="left" w:pos="1080"/>
        </w:tabs>
        <w:ind w:left="17" w:right="14" w:firstLine="0"/>
        <w:rPr>
          <w:b/>
          <w:noProof/>
        </w:rPr>
      </w:pPr>
      <w:r>
        <w:rPr>
          <w:b/>
          <w:noProof/>
          <w:sz w:val="24"/>
        </w:rPr>
        <w:t xml:space="preserve">§ </w:t>
      </w:r>
      <w:r w:rsidRPr="003F6C3D">
        <w:rPr>
          <w:b/>
          <w:noProof/>
        </w:rPr>
        <w:t>72-5</w:t>
      </w:r>
      <w:r>
        <w:rPr>
          <w:b/>
          <w:noProof/>
        </w:rPr>
        <w:t>.</w:t>
      </w:r>
      <w:r>
        <w:rPr>
          <w:b/>
          <w:noProof/>
        </w:rPr>
        <w:tab/>
        <w:t>Activities Requiring Grading Permit.</w:t>
      </w:r>
    </w:p>
    <w:p w:rsidR="002B67BC" w:rsidRDefault="002B67BC" w:rsidP="002B67BC">
      <w:pPr>
        <w:tabs>
          <w:tab w:val="left" w:pos="1080"/>
        </w:tabs>
        <w:ind w:left="17" w:right="14" w:firstLine="0"/>
        <w:rPr>
          <w:b/>
        </w:rPr>
      </w:pPr>
      <w:r w:rsidRPr="009A23C3">
        <w:rPr>
          <w:b/>
          <w:noProof/>
          <w:sz w:val="24"/>
        </w:rPr>
        <w:t>§</w:t>
      </w:r>
      <w:r w:rsidRPr="009A23C3">
        <w:rPr>
          <w:b/>
          <w:sz w:val="24"/>
        </w:rPr>
        <w:t xml:space="preserve"> </w:t>
      </w:r>
      <w:r w:rsidRPr="00D662A5">
        <w:rPr>
          <w:b/>
        </w:rPr>
        <w:t>7</w:t>
      </w:r>
      <w:r>
        <w:rPr>
          <w:b/>
        </w:rPr>
        <w:t>2</w:t>
      </w:r>
      <w:r w:rsidRPr="00D662A5">
        <w:rPr>
          <w:b/>
        </w:rPr>
        <w:t>-</w:t>
      </w:r>
      <w:r>
        <w:rPr>
          <w:b/>
        </w:rPr>
        <w:t>6</w:t>
      </w:r>
      <w:r w:rsidRPr="00D662A5">
        <w:rPr>
          <w:b/>
        </w:rPr>
        <w:t xml:space="preserve">. </w:t>
      </w:r>
      <w:r>
        <w:rPr>
          <w:b/>
        </w:rPr>
        <w:tab/>
        <w:t>Activities Requiring No Grading Permit</w:t>
      </w:r>
      <w:r w:rsidRPr="00D662A5">
        <w:rPr>
          <w:b/>
        </w:rPr>
        <w:t>.</w:t>
      </w:r>
    </w:p>
    <w:p w:rsidR="002B67BC" w:rsidRDefault="002B67BC" w:rsidP="002B67BC">
      <w:pPr>
        <w:tabs>
          <w:tab w:val="left" w:pos="1080"/>
        </w:tabs>
        <w:ind w:left="17" w:right="14" w:firstLine="0"/>
        <w:rPr>
          <w:b/>
          <w:noProof/>
        </w:rPr>
      </w:pPr>
      <w:r>
        <w:rPr>
          <w:b/>
          <w:noProof/>
          <w:sz w:val="24"/>
        </w:rPr>
        <w:t xml:space="preserve">§ </w:t>
      </w:r>
      <w:r w:rsidRPr="003F6C3D">
        <w:rPr>
          <w:b/>
          <w:noProof/>
        </w:rPr>
        <w:t>72-</w:t>
      </w:r>
      <w:r>
        <w:rPr>
          <w:b/>
          <w:noProof/>
        </w:rPr>
        <w:t>7.</w:t>
      </w:r>
      <w:r>
        <w:rPr>
          <w:b/>
          <w:noProof/>
        </w:rPr>
        <w:tab/>
        <w:t>Application for Permit.</w:t>
      </w:r>
    </w:p>
    <w:p w:rsidR="002B67BC" w:rsidRDefault="002B67BC" w:rsidP="002B67BC">
      <w:pPr>
        <w:tabs>
          <w:tab w:val="left" w:pos="1080"/>
        </w:tabs>
        <w:ind w:left="17" w:right="14" w:firstLine="0"/>
        <w:rPr>
          <w:b/>
        </w:rPr>
      </w:pPr>
      <w:r w:rsidRPr="009A23C3">
        <w:rPr>
          <w:b/>
          <w:noProof/>
          <w:sz w:val="24"/>
        </w:rPr>
        <w:t>§</w:t>
      </w:r>
      <w:r w:rsidRPr="009A23C3">
        <w:rPr>
          <w:b/>
          <w:sz w:val="24"/>
        </w:rPr>
        <w:t xml:space="preserve"> </w:t>
      </w:r>
      <w:r w:rsidRPr="00D662A5">
        <w:rPr>
          <w:b/>
        </w:rPr>
        <w:t>7</w:t>
      </w:r>
      <w:r>
        <w:rPr>
          <w:b/>
        </w:rPr>
        <w:t>2</w:t>
      </w:r>
      <w:r w:rsidRPr="00D662A5">
        <w:rPr>
          <w:b/>
        </w:rPr>
        <w:t>-</w:t>
      </w:r>
      <w:r>
        <w:rPr>
          <w:b/>
        </w:rPr>
        <w:t>8</w:t>
      </w:r>
      <w:r w:rsidRPr="00D662A5">
        <w:rPr>
          <w:b/>
        </w:rPr>
        <w:t xml:space="preserve">. </w:t>
      </w:r>
      <w:r>
        <w:rPr>
          <w:b/>
        </w:rPr>
        <w:tab/>
        <w:t>Data Required on Plan</w:t>
      </w:r>
      <w:r w:rsidRPr="00D662A5">
        <w:rPr>
          <w:b/>
        </w:rPr>
        <w:t>.</w:t>
      </w:r>
    </w:p>
    <w:p w:rsidR="002B67BC" w:rsidRDefault="002B67BC" w:rsidP="002B67BC">
      <w:pPr>
        <w:tabs>
          <w:tab w:val="left" w:pos="1080"/>
        </w:tabs>
        <w:ind w:left="17" w:right="14" w:firstLine="0"/>
        <w:rPr>
          <w:b/>
          <w:noProof/>
        </w:rPr>
      </w:pPr>
      <w:r>
        <w:rPr>
          <w:b/>
          <w:noProof/>
          <w:sz w:val="24"/>
        </w:rPr>
        <w:t xml:space="preserve">§ </w:t>
      </w:r>
      <w:r w:rsidRPr="003F6C3D">
        <w:rPr>
          <w:b/>
          <w:noProof/>
        </w:rPr>
        <w:t>72-</w:t>
      </w:r>
      <w:r>
        <w:rPr>
          <w:b/>
          <w:noProof/>
        </w:rPr>
        <w:t>9.</w:t>
      </w:r>
      <w:r>
        <w:rPr>
          <w:b/>
          <w:noProof/>
        </w:rPr>
        <w:tab/>
        <w:t>Special Requirements.</w:t>
      </w:r>
    </w:p>
    <w:p w:rsidR="002B67BC" w:rsidRDefault="002B67BC" w:rsidP="002B67BC">
      <w:pPr>
        <w:tabs>
          <w:tab w:val="left" w:pos="1080"/>
        </w:tabs>
        <w:ind w:left="17" w:right="14" w:firstLine="0"/>
        <w:rPr>
          <w:b/>
        </w:rPr>
      </w:pPr>
      <w:r w:rsidRPr="009A23C3">
        <w:rPr>
          <w:b/>
          <w:noProof/>
          <w:sz w:val="24"/>
        </w:rPr>
        <w:t>§</w:t>
      </w:r>
      <w:r w:rsidRPr="009A23C3">
        <w:rPr>
          <w:b/>
          <w:sz w:val="24"/>
        </w:rPr>
        <w:t xml:space="preserve"> </w:t>
      </w:r>
      <w:r w:rsidRPr="00D662A5">
        <w:rPr>
          <w:b/>
        </w:rPr>
        <w:t>7</w:t>
      </w:r>
      <w:r>
        <w:rPr>
          <w:b/>
        </w:rPr>
        <w:t>2</w:t>
      </w:r>
      <w:r w:rsidRPr="00D662A5">
        <w:rPr>
          <w:b/>
        </w:rPr>
        <w:t>-</w:t>
      </w:r>
      <w:r>
        <w:rPr>
          <w:b/>
        </w:rPr>
        <w:t>10</w:t>
      </w:r>
      <w:r w:rsidRPr="00D662A5">
        <w:rPr>
          <w:b/>
        </w:rPr>
        <w:t xml:space="preserve">. </w:t>
      </w:r>
      <w:r>
        <w:rPr>
          <w:b/>
        </w:rPr>
        <w:tab/>
        <w:t>Approval</w:t>
      </w:r>
      <w:r w:rsidRPr="00D662A5">
        <w:rPr>
          <w:b/>
        </w:rPr>
        <w:t>.</w:t>
      </w:r>
    </w:p>
    <w:p w:rsidR="002B67BC" w:rsidRDefault="002B67BC" w:rsidP="002B67BC">
      <w:pPr>
        <w:tabs>
          <w:tab w:val="left" w:pos="1080"/>
        </w:tabs>
        <w:ind w:left="17" w:right="14" w:firstLine="0"/>
        <w:rPr>
          <w:b/>
          <w:noProof/>
        </w:rPr>
      </w:pPr>
      <w:r>
        <w:rPr>
          <w:b/>
          <w:noProof/>
          <w:sz w:val="24"/>
        </w:rPr>
        <w:t xml:space="preserve">§ </w:t>
      </w:r>
      <w:r w:rsidRPr="003F6C3D">
        <w:rPr>
          <w:b/>
          <w:noProof/>
        </w:rPr>
        <w:t>72-</w:t>
      </w:r>
      <w:r>
        <w:rPr>
          <w:b/>
          <w:noProof/>
        </w:rPr>
        <w:t>11.</w:t>
      </w:r>
      <w:r>
        <w:rPr>
          <w:b/>
          <w:noProof/>
        </w:rPr>
        <w:tab/>
        <w:t>Standars for Issuance of Grading Permit.</w:t>
      </w:r>
    </w:p>
    <w:p w:rsidR="002B67BC" w:rsidRDefault="002B67BC" w:rsidP="002B67BC">
      <w:pPr>
        <w:tabs>
          <w:tab w:val="left" w:pos="1080"/>
        </w:tabs>
        <w:ind w:left="17" w:right="14" w:firstLine="0"/>
        <w:rPr>
          <w:b/>
        </w:rPr>
      </w:pPr>
      <w:r w:rsidRPr="009A23C3">
        <w:rPr>
          <w:b/>
          <w:noProof/>
          <w:sz w:val="24"/>
        </w:rPr>
        <w:t>§</w:t>
      </w:r>
      <w:r w:rsidRPr="009A23C3">
        <w:rPr>
          <w:b/>
          <w:sz w:val="24"/>
        </w:rPr>
        <w:t xml:space="preserve"> </w:t>
      </w:r>
      <w:r w:rsidRPr="00D662A5">
        <w:rPr>
          <w:b/>
        </w:rPr>
        <w:t>7</w:t>
      </w:r>
      <w:r>
        <w:rPr>
          <w:b/>
        </w:rPr>
        <w:t>2</w:t>
      </w:r>
      <w:r w:rsidRPr="00D662A5">
        <w:rPr>
          <w:b/>
        </w:rPr>
        <w:t>-</w:t>
      </w:r>
      <w:r>
        <w:rPr>
          <w:b/>
        </w:rPr>
        <w:t>12</w:t>
      </w:r>
      <w:r w:rsidRPr="00D662A5">
        <w:rPr>
          <w:b/>
        </w:rPr>
        <w:t xml:space="preserve">. </w:t>
      </w:r>
      <w:r>
        <w:rPr>
          <w:b/>
        </w:rPr>
        <w:tab/>
        <w:t>Inspection Procedures</w:t>
      </w:r>
      <w:r w:rsidRPr="00D662A5">
        <w:rPr>
          <w:b/>
        </w:rPr>
        <w:t>.</w:t>
      </w:r>
    </w:p>
    <w:p w:rsidR="002B67BC" w:rsidRDefault="002B67BC" w:rsidP="002B67BC">
      <w:pPr>
        <w:tabs>
          <w:tab w:val="left" w:pos="1080"/>
        </w:tabs>
        <w:ind w:left="17" w:right="14" w:firstLine="0"/>
        <w:rPr>
          <w:b/>
          <w:noProof/>
        </w:rPr>
      </w:pPr>
      <w:r>
        <w:rPr>
          <w:b/>
          <w:noProof/>
          <w:sz w:val="24"/>
        </w:rPr>
        <w:t xml:space="preserve">§ </w:t>
      </w:r>
      <w:r w:rsidRPr="003F6C3D">
        <w:rPr>
          <w:b/>
          <w:noProof/>
        </w:rPr>
        <w:t>72-</w:t>
      </w:r>
      <w:r>
        <w:rPr>
          <w:b/>
          <w:noProof/>
        </w:rPr>
        <w:t>13.</w:t>
      </w:r>
      <w:r>
        <w:rPr>
          <w:b/>
          <w:noProof/>
        </w:rPr>
        <w:tab/>
        <w:t>Costs of Inspection.</w:t>
      </w:r>
    </w:p>
    <w:p w:rsidR="002B67BC" w:rsidRDefault="002B67BC" w:rsidP="002B67BC">
      <w:pPr>
        <w:tabs>
          <w:tab w:val="left" w:pos="1080"/>
        </w:tabs>
        <w:ind w:left="17" w:right="14" w:firstLine="0"/>
        <w:rPr>
          <w:b/>
        </w:rPr>
      </w:pPr>
      <w:r w:rsidRPr="009A23C3">
        <w:rPr>
          <w:b/>
          <w:noProof/>
          <w:sz w:val="24"/>
        </w:rPr>
        <w:t>§</w:t>
      </w:r>
      <w:r w:rsidRPr="009A23C3">
        <w:rPr>
          <w:b/>
          <w:sz w:val="24"/>
        </w:rPr>
        <w:t xml:space="preserve"> </w:t>
      </w:r>
      <w:r w:rsidRPr="00D662A5">
        <w:rPr>
          <w:b/>
        </w:rPr>
        <w:t>7</w:t>
      </w:r>
      <w:r>
        <w:rPr>
          <w:b/>
        </w:rPr>
        <w:t>2</w:t>
      </w:r>
      <w:r w:rsidRPr="00D662A5">
        <w:rPr>
          <w:b/>
        </w:rPr>
        <w:t>-</w:t>
      </w:r>
      <w:r>
        <w:rPr>
          <w:b/>
        </w:rPr>
        <w:t>1</w:t>
      </w:r>
      <w:r w:rsidRPr="00D662A5">
        <w:rPr>
          <w:b/>
        </w:rPr>
        <w:t xml:space="preserve">4. </w:t>
      </w:r>
      <w:r>
        <w:rPr>
          <w:b/>
        </w:rPr>
        <w:tab/>
        <w:t>Fee</w:t>
      </w:r>
      <w:r w:rsidRPr="00D662A5">
        <w:rPr>
          <w:b/>
        </w:rPr>
        <w:t>.</w:t>
      </w:r>
    </w:p>
    <w:p w:rsidR="002B67BC" w:rsidRDefault="002B67BC" w:rsidP="002B67BC">
      <w:pPr>
        <w:tabs>
          <w:tab w:val="left" w:pos="1080"/>
        </w:tabs>
        <w:ind w:left="17" w:right="14" w:firstLine="0"/>
        <w:rPr>
          <w:b/>
          <w:noProof/>
        </w:rPr>
      </w:pPr>
      <w:r>
        <w:rPr>
          <w:b/>
          <w:noProof/>
          <w:sz w:val="24"/>
        </w:rPr>
        <w:t xml:space="preserve">§ </w:t>
      </w:r>
      <w:r w:rsidRPr="003F6C3D">
        <w:rPr>
          <w:b/>
          <w:noProof/>
        </w:rPr>
        <w:t>72-</w:t>
      </w:r>
      <w:r>
        <w:rPr>
          <w:b/>
          <w:noProof/>
        </w:rPr>
        <w:t>1</w:t>
      </w:r>
      <w:r w:rsidRPr="003F6C3D">
        <w:rPr>
          <w:b/>
          <w:noProof/>
        </w:rPr>
        <w:t>5</w:t>
      </w:r>
      <w:r>
        <w:rPr>
          <w:b/>
          <w:noProof/>
        </w:rPr>
        <w:t>.</w:t>
      </w:r>
      <w:r>
        <w:rPr>
          <w:b/>
          <w:noProof/>
        </w:rPr>
        <w:tab/>
        <w:t>Penalties.</w:t>
      </w:r>
    </w:p>
    <w:p w:rsidR="002B67BC" w:rsidRDefault="002B67BC" w:rsidP="002B67BC">
      <w:pPr>
        <w:tabs>
          <w:tab w:val="left" w:pos="1080"/>
        </w:tabs>
        <w:ind w:left="17" w:right="14" w:firstLine="0"/>
        <w:rPr>
          <w:b/>
        </w:rPr>
      </w:pPr>
      <w:r w:rsidRPr="009A23C3">
        <w:rPr>
          <w:b/>
          <w:noProof/>
          <w:sz w:val="24"/>
        </w:rPr>
        <w:t>§</w:t>
      </w:r>
      <w:r w:rsidRPr="009A23C3">
        <w:rPr>
          <w:b/>
          <w:sz w:val="24"/>
        </w:rPr>
        <w:t xml:space="preserve"> </w:t>
      </w:r>
      <w:r w:rsidRPr="00D662A5">
        <w:rPr>
          <w:b/>
        </w:rPr>
        <w:t>7</w:t>
      </w:r>
      <w:r>
        <w:rPr>
          <w:b/>
        </w:rPr>
        <w:t>2</w:t>
      </w:r>
      <w:r w:rsidRPr="00D662A5">
        <w:rPr>
          <w:b/>
        </w:rPr>
        <w:t>-</w:t>
      </w:r>
      <w:r>
        <w:rPr>
          <w:b/>
        </w:rPr>
        <w:t>16</w:t>
      </w:r>
      <w:r w:rsidRPr="00D662A5">
        <w:rPr>
          <w:b/>
        </w:rPr>
        <w:t xml:space="preserve">. </w:t>
      </w:r>
      <w:r>
        <w:rPr>
          <w:b/>
        </w:rPr>
        <w:tab/>
        <w:t>Remedy of Violation</w:t>
      </w:r>
      <w:r w:rsidRPr="00D662A5">
        <w:rPr>
          <w:b/>
        </w:rPr>
        <w:t>.</w:t>
      </w:r>
    </w:p>
    <w:p w:rsidR="002B67BC" w:rsidRDefault="002B67BC" w:rsidP="002B67BC">
      <w:pPr>
        <w:tabs>
          <w:tab w:val="left" w:pos="1080"/>
        </w:tabs>
        <w:spacing w:after="480"/>
        <w:ind w:left="14" w:right="14" w:firstLine="0"/>
        <w:rPr>
          <w:b/>
          <w:noProof/>
        </w:rPr>
      </w:pPr>
      <w:r>
        <w:rPr>
          <w:b/>
          <w:noProof/>
          <w:sz w:val="24"/>
        </w:rPr>
        <w:t xml:space="preserve">§ </w:t>
      </w:r>
      <w:r w:rsidRPr="003F6C3D">
        <w:rPr>
          <w:b/>
          <w:noProof/>
        </w:rPr>
        <w:t>72-</w:t>
      </w:r>
      <w:r>
        <w:rPr>
          <w:b/>
          <w:noProof/>
        </w:rPr>
        <w:t>17.</w:t>
      </w:r>
      <w:r>
        <w:rPr>
          <w:b/>
          <w:noProof/>
        </w:rPr>
        <w:tab/>
        <w:t>Serverability.</w:t>
      </w:r>
    </w:p>
    <w:p w:rsidR="002B67BC" w:rsidRPr="00D662A5" w:rsidRDefault="002B67BC" w:rsidP="002B67BC">
      <w:pPr>
        <w:spacing w:after="480" w:line="228" w:lineRule="auto"/>
        <w:ind w:left="0" w:right="14" w:firstLine="0"/>
        <w:rPr>
          <w:b/>
        </w:rPr>
      </w:pPr>
      <w:r w:rsidRPr="008D5835">
        <w:rPr>
          <w:b/>
        </w:rPr>
        <w:t>[HISTORY: A</w:t>
      </w:r>
      <w:r>
        <w:rPr>
          <w:b/>
        </w:rPr>
        <w:t>d</w:t>
      </w:r>
      <w:r w:rsidRPr="008D5835">
        <w:rPr>
          <w:b/>
        </w:rPr>
        <w:t>opted by the Borough Council of the</w:t>
      </w:r>
      <w:r>
        <w:rPr>
          <w:b/>
        </w:rPr>
        <w:t xml:space="preserve"> Borough of South Greensburg </w:t>
      </w:r>
      <w:r w:rsidRPr="002935FE">
        <w:rPr>
          <w:b/>
          <w:rPrChange w:id="1" w:author="ldascenzo" w:date="2016-10-20T12:29:00Z">
            <w:rPr>
              <w:sz w:val="24"/>
            </w:rPr>
          </w:rPrChange>
        </w:rPr>
        <w:t xml:space="preserve">by </w:t>
      </w:r>
      <w:r>
        <w:rPr>
          <w:b/>
        </w:rPr>
        <w:t>Ord</w:t>
      </w:r>
      <w:r w:rsidRPr="002935FE">
        <w:rPr>
          <w:b/>
          <w:rPrChange w:id="2" w:author="ldascenzo" w:date="2016-10-20T12:29:00Z">
            <w:rPr>
              <w:sz w:val="24"/>
            </w:rPr>
          </w:rPrChange>
        </w:rPr>
        <w:t xml:space="preserve">. No. </w:t>
      </w:r>
      <w:r>
        <w:rPr>
          <w:b/>
        </w:rPr>
        <w:t>2009-05 on 6-8-2009</w:t>
      </w:r>
      <w:r w:rsidRPr="002935FE">
        <w:rPr>
          <w:b/>
          <w:rPrChange w:id="3" w:author="ldascenzo" w:date="2016-10-20T12:29:00Z">
            <w:rPr>
              <w:sz w:val="24"/>
            </w:rPr>
          </w:rPrChange>
        </w:rPr>
        <w:t xml:space="preserve">, effective </w:t>
      </w:r>
      <w:r>
        <w:rPr>
          <w:b/>
        </w:rPr>
        <w:t>6-8-2009.</w:t>
      </w:r>
      <w:r w:rsidRPr="008D5835">
        <w:rPr>
          <w:b/>
        </w:rPr>
        <w:t>]</w:t>
      </w:r>
    </w:p>
    <w:p w:rsidR="002B67BC" w:rsidRPr="00644494" w:rsidRDefault="002B67BC" w:rsidP="002B67BC">
      <w:pPr>
        <w:spacing w:after="104" w:line="227" w:lineRule="auto"/>
        <w:ind w:left="810" w:right="14" w:hanging="810"/>
        <w:rPr>
          <w:b/>
        </w:rPr>
      </w:pPr>
      <w:r w:rsidRPr="009A23C3">
        <w:rPr>
          <w:b/>
          <w:noProof/>
          <w:sz w:val="24"/>
        </w:rPr>
        <w:t>§</w:t>
      </w:r>
      <w:r w:rsidRPr="009A23C3">
        <w:rPr>
          <w:b/>
          <w:sz w:val="24"/>
        </w:rPr>
        <w:t xml:space="preserve"> </w:t>
      </w:r>
      <w:r w:rsidRPr="00644494">
        <w:rPr>
          <w:b/>
          <w:sz w:val="24"/>
        </w:rPr>
        <w:t>7</w:t>
      </w:r>
      <w:r>
        <w:rPr>
          <w:b/>
          <w:sz w:val="24"/>
        </w:rPr>
        <w:t>2</w:t>
      </w:r>
      <w:r w:rsidRPr="00644494">
        <w:rPr>
          <w:b/>
          <w:sz w:val="24"/>
        </w:rPr>
        <w:t xml:space="preserve">-1. </w:t>
      </w:r>
      <w:r>
        <w:rPr>
          <w:b/>
          <w:sz w:val="24"/>
        </w:rPr>
        <w:t>Purpose</w:t>
      </w:r>
      <w:r w:rsidRPr="00644494">
        <w:rPr>
          <w:b/>
          <w:sz w:val="24"/>
        </w:rPr>
        <w:t>.</w:t>
      </w:r>
    </w:p>
    <w:p w:rsidR="002B67BC" w:rsidRDefault="002B67BC" w:rsidP="002B67BC">
      <w:pPr>
        <w:pStyle w:val="NoSpacing"/>
        <w:spacing w:after="480"/>
        <w:ind w:left="0" w:firstLine="270"/>
      </w:pPr>
      <w:r>
        <w:t>The purpose of this ordinance are to regulate the modification of the natural terrain, the alteration of drainage, and to provide for certain erosion and sediment control measures with the Borough of South Greensburg to assure and safeguard health, safety, ecology and the general welfare in the Borough of South Greensburg.</w:t>
      </w:r>
    </w:p>
    <w:p w:rsidR="002B67BC" w:rsidRDefault="002B67BC" w:rsidP="002B67BC">
      <w:pPr>
        <w:spacing w:after="104" w:line="227" w:lineRule="auto"/>
        <w:ind w:left="810" w:right="14" w:hanging="810"/>
      </w:pPr>
      <w:r w:rsidRPr="009A23C3">
        <w:rPr>
          <w:b/>
          <w:noProof/>
          <w:sz w:val="24"/>
        </w:rPr>
        <w:t>§</w:t>
      </w:r>
      <w:r w:rsidRPr="009A23C3">
        <w:rPr>
          <w:b/>
          <w:sz w:val="24"/>
        </w:rPr>
        <w:t xml:space="preserve"> </w:t>
      </w:r>
      <w:r w:rsidRPr="00644494">
        <w:rPr>
          <w:b/>
          <w:sz w:val="24"/>
        </w:rPr>
        <w:t>7</w:t>
      </w:r>
      <w:r>
        <w:rPr>
          <w:b/>
          <w:sz w:val="24"/>
        </w:rPr>
        <w:t>2</w:t>
      </w:r>
      <w:r w:rsidRPr="00644494">
        <w:rPr>
          <w:b/>
          <w:sz w:val="24"/>
        </w:rPr>
        <w:t xml:space="preserve">-2. </w:t>
      </w:r>
      <w:r>
        <w:rPr>
          <w:b/>
          <w:sz w:val="24"/>
        </w:rPr>
        <w:t>Scope</w:t>
      </w:r>
      <w:r>
        <w:rPr>
          <w:sz w:val="24"/>
        </w:rPr>
        <w:t>.</w:t>
      </w:r>
    </w:p>
    <w:p w:rsidR="002B67BC" w:rsidRDefault="002B67BC" w:rsidP="002B67BC">
      <w:pPr>
        <w:pStyle w:val="NoSpacing"/>
        <w:spacing w:after="480"/>
        <w:ind w:left="0" w:firstLine="270"/>
      </w:pPr>
      <w:r>
        <w:t xml:space="preserve">From and after the effective date of this ordinance, any subdivision and/or land development approved under the subdivision and land development or zoning ordinances, or activity qualified under §§ 72-4 and </w:t>
      </w:r>
      <w:r>
        <w:lastRenderedPageBreak/>
        <w:t xml:space="preserve">72-5 herein shall be in conformity with this ordinance.  In the event of a conflict between this ordinance and flood plain regulations, the flood plain regulations shall take precedence. </w:t>
      </w:r>
    </w:p>
    <w:p w:rsidR="002B67BC" w:rsidRDefault="002B67BC" w:rsidP="002B67BC">
      <w:pPr>
        <w:spacing w:after="104" w:line="227" w:lineRule="auto"/>
        <w:ind w:left="810" w:right="14" w:hanging="810"/>
      </w:pPr>
      <w:r w:rsidRPr="009A23C3">
        <w:rPr>
          <w:b/>
          <w:noProof/>
          <w:sz w:val="24"/>
        </w:rPr>
        <w:t>§</w:t>
      </w:r>
      <w:r w:rsidRPr="009A23C3">
        <w:rPr>
          <w:b/>
          <w:sz w:val="24"/>
        </w:rPr>
        <w:t xml:space="preserve"> </w:t>
      </w:r>
      <w:r w:rsidRPr="00644494">
        <w:rPr>
          <w:b/>
          <w:sz w:val="24"/>
        </w:rPr>
        <w:t>7</w:t>
      </w:r>
      <w:r>
        <w:rPr>
          <w:b/>
          <w:sz w:val="24"/>
        </w:rPr>
        <w:t>2</w:t>
      </w:r>
      <w:r w:rsidRPr="00644494">
        <w:rPr>
          <w:b/>
          <w:sz w:val="24"/>
        </w:rPr>
        <w:t>-</w:t>
      </w:r>
      <w:r>
        <w:rPr>
          <w:b/>
          <w:sz w:val="24"/>
        </w:rPr>
        <w:t>3</w:t>
      </w:r>
      <w:r w:rsidRPr="00644494">
        <w:rPr>
          <w:b/>
          <w:sz w:val="24"/>
        </w:rPr>
        <w:t>.</w:t>
      </w:r>
      <w:r>
        <w:rPr>
          <w:b/>
          <w:sz w:val="24"/>
        </w:rPr>
        <w:t xml:space="preserve"> Definitions.</w:t>
      </w:r>
    </w:p>
    <w:p w:rsidR="002B67BC" w:rsidRDefault="002B67BC" w:rsidP="002B67BC">
      <w:pPr>
        <w:pStyle w:val="NoSpacing"/>
        <w:spacing w:after="120"/>
        <w:ind w:left="0" w:firstLine="274"/>
      </w:pPr>
      <w:r>
        <w:t>As used in this ordinance, the following terms shall have the meanings indicated, unless a different meaning clearly appears from the context:</w:t>
      </w:r>
      <w:r w:rsidRPr="00A851BF">
        <w:t xml:space="preserve"> </w:t>
      </w:r>
    </w:p>
    <w:p w:rsidR="002B67BC" w:rsidRDefault="002B67BC" w:rsidP="002B67BC">
      <w:pPr>
        <w:spacing w:after="120" w:line="240" w:lineRule="auto"/>
        <w:ind w:left="360" w:right="86" w:firstLine="0"/>
      </w:pPr>
      <w:r>
        <w:t>ALLUVIAL SIOLS – an agonal great group of soils, developed from transported and relatively recently deposited material (alluvium), characterized by a weak modification (or none) of the original material by soil-forming process.</w:t>
      </w:r>
    </w:p>
    <w:p w:rsidR="002B67BC" w:rsidRDefault="002B67BC" w:rsidP="002B67BC">
      <w:pPr>
        <w:spacing w:after="120" w:line="240" w:lineRule="auto"/>
        <w:ind w:left="360" w:right="86" w:firstLine="0"/>
      </w:pPr>
      <w:r>
        <w:t>CUT AND/OR FILL – process of earthmoving by excavating part of an area and/or using excavated material for embankments or fill areas.</w:t>
      </w:r>
    </w:p>
    <w:p w:rsidR="002B67BC" w:rsidRDefault="002B67BC" w:rsidP="002B67BC">
      <w:pPr>
        <w:spacing w:after="120" w:line="240" w:lineRule="auto"/>
        <w:ind w:left="360" w:right="86" w:firstLine="0"/>
      </w:pPr>
      <w:r>
        <w:t xml:space="preserve">EROSION - </w:t>
      </w:r>
    </w:p>
    <w:p w:rsidR="002B67BC" w:rsidRDefault="002B67BC" w:rsidP="002B67BC">
      <w:pPr>
        <w:pStyle w:val="ListParagraph"/>
        <w:numPr>
          <w:ilvl w:val="0"/>
          <w:numId w:val="1"/>
        </w:numPr>
        <w:spacing w:after="120" w:line="240" w:lineRule="auto"/>
        <w:ind w:right="86"/>
      </w:pPr>
      <w:r>
        <w:t>the wearing away of the land surface by running water, wind, ice, chemical or other geological agents;</w:t>
      </w:r>
    </w:p>
    <w:p w:rsidR="002B67BC" w:rsidRDefault="002B67BC" w:rsidP="002B67BC">
      <w:pPr>
        <w:pStyle w:val="ListParagraph"/>
        <w:numPr>
          <w:ilvl w:val="0"/>
          <w:numId w:val="1"/>
        </w:numPr>
        <w:spacing w:after="0" w:line="240" w:lineRule="auto"/>
        <w:ind w:right="86"/>
      </w:pPr>
      <w:r>
        <w:t>the finished surface of a canal bed, roadbed, top of embankment, or bottom of excavation; any surface prepared for the support of construction like paving or laying a conduit;</w:t>
      </w:r>
    </w:p>
    <w:p w:rsidR="002B67BC" w:rsidRDefault="002B67BC" w:rsidP="002B67BC">
      <w:pPr>
        <w:pStyle w:val="ListParagraph"/>
        <w:numPr>
          <w:ilvl w:val="0"/>
          <w:numId w:val="1"/>
        </w:numPr>
        <w:spacing w:after="120" w:line="240" w:lineRule="auto"/>
        <w:ind w:right="86"/>
      </w:pPr>
      <w:r>
        <w:t>to finish the surface of a canal bed, roadbed, top of embankment, or bottom or excavation</w:t>
      </w:r>
    </w:p>
    <w:p w:rsidR="002B67BC" w:rsidRDefault="002B67BC" w:rsidP="002B67BC">
      <w:pPr>
        <w:pStyle w:val="ListParagraph"/>
        <w:spacing w:after="120" w:line="240" w:lineRule="auto"/>
        <w:ind w:left="360" w:right="86" w:firstLine="0"/>
      </w:pPr>
    </w:p>
    <w:p w:rsidR="002B67BC" w:rsidRDefault="002B67BC" w:rsidP="002B67BC">
      <w:pPr>
        <w:pStyle w:val="ListParagraph"/>
        <w:spacing w:after="120" w:line="240" w:lineRule="auto"/>
        <w:ind w:left="360" w:right="86" w:firstLine="0"/>
      </w:pPr>
      <w:r>
        <w:t>RUNOFF (HUDRAULICS) – that portion of the precipitation on a drainage area or watershed that is discharged from the area in a stream channels; types include surface runoff, groundwater runoff, or seepage.</w:t>
      </w:r>
    </w:p>
    <w:p w:rsidR="002B67BC" w:rsidRDefault="002B67BC" w:rsidP="002B67BC">
      <w:pPr>
        <w:pStyle w:val="ListParagraph"/>
        <w:spacing w:after="120" w:line="240" w:lineRule="auto"/>
        <w:ind w:left="360" w:right="86" w:firstLine="0"/>
      </w:pPr>
    </w:p>
    <w:p w:rsidR="002B67BC" w:rsidRDefault="002B67BC" w:rsidP="002B67BC">
      <w:pPr>
        <w:pStyle w:val="ListParagraph"/>
        <w:spacing w:after="120" w:line="240" w:lineRule="auto"/>
        <w:ind w:left="360" w:right="86" w:firstLine="0"/>
      </w:pPr>
      <w:r>
        <w:t>SEDIMENT – solid material, both mineral and organic, that is in suspension, is being transported, or has been moved from its site of origin by air, water, gravity, or ice and has come to rest on the earth’s surface either above or below sea level.</w:t>
      </w:r>
    </w:p>
    <w:p w:rsidR="002B67BC" w:rsidRDefault="002B67BC" w:rsidP="002B67BC">
      <w:pPr>
        <w:pStyle w:val="ListParagraph"/>
        <w:spacing w:after="120" w:line="240" w:lineRule="auto"/>
        <w:ind w:left="360" w:right="86" w:firstLine="0"/>
      </w:pPr>
    </w:p>
    <w:p w:rsidR="002B67BC" w:rsidRDefault="002B67BC" w:rsidP="002B67BC">
      <w:pPr>
        <w:pStyle w:val="ListParagraph"/>
        <w:spacing w:after="120" w:line="240" w:lineRule="auto"/>
        <w:ind w:left="360" w:right="86" w:firstLine="0"/>
      </w:pPr>
      <w:r>
        <w:t>SLOPE – degree of deviation of a surface from the horizontal usually expressed in percent or degrees.</w:t>
      </w:r>
    </w:p>
    <w:p w:rsidR="002B67BC" w:rsidRDefault="002B67BC" w:rsidP="002B67BC">
      <w:pPr>
        <w:pStyle w:val="NoSpacing"/>
        <w:spacing w:after="120"/>
        <w:ind w:left="360" w:firstLine="0"/>
      </w:pPr>
      <w:r>
        <w:t xml:space="preserve">SOIL DRAINAGE – a condition of the soil, referring to the frequency and duration of periods when the soil is free of saturation.  </w:t>
      </w:r>
    </w:p>
    <w:p w:rsidR="002B67BC" w:rsidRDefault="002B67BC" w:rsidP="002B67BC">
      <w:pPr>
        <w:pStyle w:val="NoSpacing"/>
        <w:spacing w:after="480"/>
        <w:ind w:left="360" w:firstLine="0"/>
      </w:pPr>
      <w:r>
        <w:t>WATERCOURSE -- a natural drainage route or channel for the flow of water.</w:t>
      </w:r>
    </w:p>
    <w:p w:rsidR="002B67BC" w:rsidRDefault="002B67BC" w:rsidP="002B67BC">
      <w:pPr>
        <w:spacing w:after="104" w:line="227" w:lineRule="auto"/>
        <w:ind w:left="0" w:right="14" w:firstLine="0"/>
      </w:pPr>
      <w:r w:rsidRPr="009A23C3">
        <w:rPr>
          <w:b/>
          <w:noProof/>
          <w:sz w:val="24"/>
        </w:rPr>
        <w:t>§</w:t>
      </w:r>
      <w:r w:rsidRPr="009A23C3">
        <w:rPr>
          <w:b/>
          <w:sz w:val="24"/>
        </w:rPr>
        <w:t xml:space="preserve"> </w:t>
      </w:r>
      <w:r w:rsidRPr="00644494">
        <w:rPr>
          <w:b/>
          <w:sz w:val="24"/>
        </w:rPr>
        <w:t>7</w:t>
      </w:r>
      <w:r>
        <w:rPr>
          <w:b/>
          <w:sz w:val="24"/>
        </w:rPr>
        <w:t>2</w:t>
      </w:r>
      <w:r w:rsidRPr="00644494">
        <w:rPr>
          <w:b/>
          <w:sz w:val="24"/>
        </w:rPr>
        <w:t>-</w:t>
      </w:r>
      <w:r>
        <w:rPr>
          <w:b/>
          <w:sz w:val="24"/>
        </w:rPr>
        <w:t>4</w:t>
      </w:r>
      <w:r w:rsidRPr="00644494">
        <w:rPr>
          <w:b/>
          <w:sz w:val="24"/>
        </w:rPr>
        <w:t>.</w:t>
      </w:r>
      <w:r>
        <w:rPr>
          <w:b/>
          <w:sz w:val="24"/>
        </w:rPr>
        <w:t xml:space="preserve"> General Requirements.  </w:t>
      </w:r>
    </w:p>
    <w:p w:rsidR="002B67BC" w:rsidRDefault="002B67BC" w:rsidP="002B67BC">
      <w:pPr>
        <w:pStyle w:val="NoSpacing"/>
        <w:spacing w:after="120"/>
        <w:ind w:left="0" w:firstLine="274"/>
      </w:pPr>
      <w:r>
        <w:t>Whenever the landscape is to be permanently disturbed as to either contours, soil or slope characteristics, or vegetation or any ground cover is to be permanently removed, a plan is required showing how resulting erosion and sediment shall be controlled.  This plan shall include the following:</w:t>
      </w:r>
    </w:p>
    <w:p w:rsidR="002B67BC" w:rsidRDefault="002B67BC" w:rsidP="002B67BC">
      <w:pPr>
        <w:pStyle w:val="NoSpacing"/>
        <w:numPr>
          <w:ilvl w:val="0"/>
          <w:numId w:val="2"/>
        </w:numPr>
        <w:spacing w:after="120"/>
        <w:ind w:left="720"/>
      </w:pPr>
      <w:r>
        <w:t>the amount of site alteration proposed;</w:t>
      </w:r>
    </w:p>
    <w:p w:rsidR="002B67BC" w:rsidRDefault="002B67BC" w:rsidP="002B67BC">
      <w:pPr>
        <w:pStyle w:val="NoSpacing"/>
        <w:numPr>
          <w:ilvl w:val="0"/>
          <w:numId w:val="2"/>
        </w:numPr>
        <w:spacing w:after="120"/>
        <w:ind w:left="720"/>
      </w:pPr>
      <w:r>
        <w:t>development of schedule;</w:t>
      </w:r>
    </w:p>
    <w:p w:rsidR="002B67BC" w:rsidRDefault="002B67BC" w:rsidP="002B67BC">
      <w:pPr>
        <w:pStyle w:val="NoSpacing"/>
        <w:numPr>
          <w:ilvl w:val="0"/>
          <w:numId w:val="2"/>
        </w:numPr>
        <w:ind w:left="720"/>
      </w:pPr>
      <w:r>
        <w:t>erosion and sediment control practices (both temporary and permanent and the operation and maintenance arrangements.</w:t>
      </w:r>
    </w:p>
    <w:p w:rsidR="002B67BC" w:rsidRDefault="002B67BC" w:rsidP="002B67BC">
      <w:pPr>
        <w:spacing w:after="120" w:line="228" w:lineRule="auto"/>
        <w:ind w:left="806" w:right="14" w:hanging="806"/>
        <w:rPr>
          <w:b/>
          <w:noProof/>
          <w:sz w:val="24"/>
        </w:rPr>
      </w:pPr>
    </w:p>
    <w:p w:rsidR="002B67BC" w:rsidRDefault="002B67BC" w:rsidP="002B67BC">
      <w:pPr>
        <w:spacing w:after="120" w:line="228" w:lineRule="auto"/>
        <w:ind w:left="806" w:right="14" w:hanging="806"/>
      </w:pPr>
      <w:r w:rsidRPr="009A23C3">
        <w:rPr>
          <w:b/>
          <w:noProof/>
          <w:sz w:val="24"/>
        </w:rPr>
        <w:t>§</w:t>
      </w:r>
      <w:r w:rsidRPr="009A23C3">
        <w:rPr>
          <w:b/>
          <w:sz w:val="24"/>
        </w:rPr>
        <w:t xml:space="preserve"> </w:t>
      </w:r>
      <w:r w:rsidRPr="00644494">
        <w:rPr>
          <w:b/>
          <w:sz w:val="24"/>
        </w:rPr>
        <w:t>7</w:t>
      </w:r>
      <w:r>
        <w:rPr>
          <w:b/>
          <w:sz w:val="24"/>
        </w:rPr>
        <w:t>2</w:t>
      </w:r>
      <w:r w:rsidRPr="00644494">
        <w:rPr>
          <w:b/>
          <w:sz w:val="24"/>
        </w:rPr>
        <w:t>-</w:t>
      </w:r>
      <w:r>
        <w:rPr>
          <w:b/>
          <w:sz w:val="24"/>
        </w:rPr>
        <w:t>5</w:t>
      </w:r>
      <w:r w:rsidRPr="00644494">
        <w:rPr>
          <w:b/>
          <w:sz w:val="24"/>
        </w:rPr>
        <w:t>.</w:t>
      </w:r>
      <w:r>
        <w:rPr>
          <w:b/>
          <w:sz w:val="24"/>
        </w:rPr>
        <w:t xml:space="preserve"> Activities Requiring Grading Permit.  </w:t>
      </w:r>
    </w:p>
    <w:p w:rsidR="002B67BC" w:rsidRDefault="002B67BC" w:rsidP="002B67BC">
      <w:pPr>
        <w:pStyle w:val="NoSpacing"/>
        <w:spacing w:after="120"/>
        <w:ind w:left="0" w:firstLine="274"/>
      </w:pPr>
      <w:r>
        <w:t>The following activities require a grading permit:</w:t>
      </w:r>
    </w:p>
    <w:p w:rsidR="002B67BC" w:rsidRDefault="002B67BC" w:rsidP="002B67BC">
      <w:pPr>
        <w:pStyle w:val="NoSpacing"/>
        <w:numPr>
          <w:ilvl w:val="0"/>
          <w:numId w:val="3"/>
        </w:numPr>
        <w:spacing w:after="120"/>
        <w:ind w:left="720"/>
      </w:pPr>
      <w:r>
        <w:lastRenderedPageBreak/>
        <w:t>Modifying, disturbing, blocking, diverting or otherwise adversely affecting the natural overland or subsurface flow of stormwater;</w:t>
      </w:r>
    </w:p>
    <w:p w:rsidR="002B67BC" w:rsidRDefault="002B67BC" w:rsidP="002B67BC">
      <w:pPr>
        <w:pStyle w:val="NoSpacing"/>
        <w:numPr>
          <w:ilvl w:val="0"/>
          <w:numId w:val="3"/>
        </w:numPr>
        <w:spacing w:after="120"/>
        <w:ind w:left="720"/>
      </w:pPr>
      <w:r>
        <w:t>Construction, erection, or installation of any drainage dam, ditch, culver, drain pipe, bridge or any other structure or obstruction affecting the drainage of any premises;</w:t>
      </w:r>
    </w:p>
    <w:p w:rsidR="002B67BC" w:rsidRDefault="002B67BC" w:rsidP="002B67BC">
      <w:pPr>
        <w:pStyle w:val="NoSpacing"/>
        <w:numPr>
          <w:ilvl w:val="0"/>
          <w:numId w:val="3"/>
        </w:numPr>
        <w:spacing w:after="120"/>
        <w:ind w:left="720"/>
      </w:pPr>
      <w:r>
        <w:t>Paving, filling, stripping, excavating, grading or regarding of any land;</w:t>
      </w:r>
    </w:p>
    <w:p w:rsidR="002B67BC" w:rsidRDefault="002B67BC" w:rsidP="002B67BC">
      <w:pPr>
        <w:pStyle w:val="NoSpacing"/>
        <w:numPr>
          <w:ilvl w:val="0"/>
          <w:numId w:val="3"/>
        </w:numPr>
        <w:spacing w:after="480"/>
        <w:ind w:left="720"/>
      </w:pPr>
      <w:r>
        <w:t xml:space="preserve">Disturbing the landscape, vegetation or any ground cover by any proposal involving an area in excess of five thousand (5,000) square feet.  </w:t>
      </w:r>
    </w:p>
    <w:p w:rsidR="002B67BC" w:rsidRPr="005F04DE" w:rsidRDefault="002B67BC" w:rsidP="002B67BC">
      <w:pPr>
        <w:spacing w:after="120" w:line="228" w:lineRule="auto"/>
        <w:ind w:left="806" w:right="14" w:hanging="806"/>
        <w:jc w:val="left"/>
        <w:rPr>
          <w:b/>
          <w:sz w:val="24"/>
        </w:rPr>
      </w:pPr>
      <w:r w:rsidRPr="009A23C3">
        <w:rPr>
          <w:b/>
          <w:noProof/>
          <w:sz w:val="24"/>
        </w:rPr>
        <w:t>§</w:t>
      </w:r>
      <w:r w:rsidRPr="009A23C3">
        <w:rPr>
          <w:b/>
          <w:sz w:val="24"/>
        </w:rPr>
        <w:t xml:space="preserve"> </w:t>
      </w:r>
      <w:r w:rsidRPr="00644494">
        <w:rPr>
          <w:b/>
          <w:sz w:val="24"/>
        </w:rPr>
        <w:t>7</w:t>
      </w:r>
      <w:r>
        <w:rPr>
          <w:b/>
          <w:sz w:val="24"/>
        </w:rPr>
        <w:t>2</w:t>
      </w:r>
      <w:r w:rsidRPr="00644494">
        <w:rPr>
          <w:b/>
          <w:sz w:val="24"/>
        </w:rPr>
        <w:t>-</w:t>
      </w:r>
      <w:r>
        <w:rPr>
          <w:b/>
          <w:sz w:val="24"/>
        </w:rPr>
        <w:t>6</w:t>
      </w:r>
      <w:r w:rsidRPr="00644494">
        <w:rPr>
          <w:b/>
          <w:sz w:val="24"/>
        </w:rPr>
        <w:t>.</w:t>
      </w:r>
      <w:r>
        <w:rPr>
          <w:b/>
          <w:sz w:val="24"/>
        </w:rPr>
        <w:t xml:space="preserve"> Activities Requiring No Grading Permit.  </w:t>
      </w:r>
    </w:p>
    <w:p w:rsidR="002B67BC" w:rsidRDefault="002B67BC" w:rsidP="002B67BC">
      <w:pPr>
        <w:pStyle w:val="NoSpacing"/>
        <w:numPr>
          <w:ilvl w:val="0"/>
          <w:numId w:val="4"/>
        </w:numPr>
        <w:spacing w:after="120"/>
        <w:ind w:left="720"/>
      </w:pPr>
      <w:r>
        <w:t>Improvements, such as erection of retaining walls, driveway paving, minor regarding or activities on a property which do not adversely affect the natural overland or subsurface flow storm water, drainage of any premises, or adversely disturb the landscape.</w:t>
      </w:r>
    </w:p>
    <w:p w:rsidR="002B67BC" w:rsidRDefault="002B67BC" w:rsidP="002B67BC">
      <w:pPr>
        <w:pStyle w:val="NoSpacing"/>
        <w:numPr>
          <w:ilvl w:val="0"/>
          <w:numId w:val="4"/>
        </w:numPr>
        <w:spacing w:after="480"/>
        <w:ind w:left="720"/>
      </w:pPr>
      <w:r>
        <w:t>Farming, gardening, or lawn restoration, but not including sod farming.</w:t>
      </w:r>
    </w:p>
    <w:p w:rsidR="002B67BC" w:rsidRDefault="002B67BC" w:rsidP="002B67BC">
      <w:pPr>
        <w:spacing w:after="120" w:line="228" w:lineRule="auto"/>
        <w:ind w:left="806" w:right="14" w:hanging="806"/>
      </w:pPr>
      <w:r w:rsidRPr="009A23C3">
        <w:rPr>
          <w:b/>
          <w:noProof/>
          <w:sz w:val="24"/>
        </w:rPr>
        <w:t>§</w:t>
      </w:r>
      <w:r w:rsidRPr="009A23C3">
        <w:rPr>
          <w:b/>
          <w:sz w:val="24"/>
        </w:rPr>
        <w:t xml:space="preserve"> </w:t>
      </w:r>
      <w:r w:rsidRPr="00644494">
        <w:rPr>
          <w:b/>
          <w:sz w:val="24"/>
        </w:rPr>
        <w:t>7</w:t>
      </w:r>
      <w:r>
        <w:rPr>
          <w:b/>
          <w:sz w:val="24"/>
        </w:rPr>
        <w:t>2</w:t>
      </w:r>
      <w:r w:rsidRPr="00644494">
        <w:rPr>
          <w:b/>
          <w:sz w:val="24"/>
        </w:rPr>
        <w:t>-</w:t>
      </w:r>
      <w:r>
        <w:rPr>
          <w:b/>
          <w:sz w:val="24"/>
        </w:rPr>
        <w:t>7</w:t>
      </w:r>
      <w:r w:rsidRPr="00644494">
        <w:rPr>
          <w:b/>
          <w:sz w:val="24"/>
        </w:rPr>
        <w:t>.</w:t>
      </w:r>
      <w:r>
        <w:rPr>
          <w:b/>
          <w:sz w:val="24"/>
        </w:rPr>
        <w:t xml:space="preserve"> Application for Permit.  </w:t>
      </w:r>
    </w:p>
    <w:p w:rsidR="002B67BC" w:rsidRDefault="002B67BC" w:rsidP="002B67BC">
      <w:pPr>
        <w:pStyle w:val="NoSpacing"/>
        <w:numPr>
          <w:ilvl w:val="0"/>
          <w:numId w:val="5"/>
        </w:numPr>
        <w:spacing w:after="120"/>
        <w:ind w:left="720"/>
      </w:pPr>
      <w:r>
        <w:t>Any person, firm or corporation proposing to engage in an activity requiring a grading permit hereunder shall apply by the submission of a plan.</w:t>
      </w:r>
    </w:p>
    <w:p w:rsidR="002B67BC" w:rsidRDefault="002B67BC" w:rsidP="002B67BC">
      <w:pPr>
        <w:pStyle w:val="NoSpacing"/>
        <w:numPr>
          <w:ilvl w:val="0"/>
          <w:numId w:val="5"/>
        </w:numPr>
        <w:spacing w:after="120"/>
        <w:ind w:left="720"/>
      </w:pPr>
      <w:r>
        <w:t>A separate plan shall be required for each grading permit.</w:t>
      </w:r>
    </w:p>
    <w:p w:rsidR="002B67BC" w:rsidRDefault="002B67BC" w:rsidP="002B67BC">
      <w:pPr>
        <w:pStyle w:val="NoSpacing"/>
        <w:numPr>
          <w:ilvl w:val="0"/>
          <w:numId w:val="5"/>
        </w:numPr>
        <w:spacing w:after="120"/>
        <w:ind w:left="720"/>
      </w:pPr>
      <w:r>
        <w:t>Five (5) copies of the proposed plan, including specifications and development schedules shall be submitted to the Borough Secretary for a grading permit.  The Borough Secretary shall forward one copy of the plan to the Planning Commission, one copy of the South Greensburg Engineer and one copy to the Zoning Officer.</w:t>
      </w:r>
    </w:p>
    <w:p w:rsidR="002B67BC" w:rsidRDefault="002B67BC" w:rsidP="002B67BC">
      <w:pPr>
        <w:pStyle w:val="NoSpacing"/>
        <w:numPr>
          <w:ilvl w:val="0"/>
          <w:numId w:val="5"/>
        </w:numPr>
        <w:spacing w:after="480"/>
        <w:ind w:left="720"/>
      </w:pPr>
      <w:r>
        <w:t>The plan for a grading permit shall be accompanied by a fee established in the Borough of South Greensburg’s schedule of fees and collection procedure for all applications and other matters pertaining to the subdivision and land development ordinance and this ordinance.</w:t>
      </w:r>
    </w:p>
    <w:p w:rsidR="002B67BC" w:rsidRDefault="002B67BC" w:rsidP="002B67BC">
      <w:pPr>
        <w:pStyle w:val="NoSpacing"/>
        <w:spacing w:after="120"/>
        <w:ind w:left="0" w:firstLine="0"/>
        <w:rPr>
          <w:sz w:val="24"/>
        </w:rPr>
      </w:pPr>
      <w:r>
        <w:rPr>
          <w:b/>
          <w:sz w:val="24"/>
        </w:rPr>
        <w:t>§ 72-8.  Data Required on Plan.</w:t>
      </w:r>
    </w:p>
    <w:p w:rsidR="002B67BC" w:rsidRDefault="002B67BC" w:rsidP="002B67BC">
      <w:pPr>
        <w:pStyle w:val="NoSpacing"/>
        <w:spacing w:after="120"/>
        <w:ind w:left="720" w:hanging="360"/>
      </w:pPr>
      <w:r>
        <w:t>1.</w:t>
      </w:r>
      <w:r>
        <w:tab/>
        <w:t>A valid boundary line survey of the site on which the work is to be performed;</w:t>
      </w:r>
    </w:p>
    <w:p w:rsidR="002B67BC" w:rsidRDefault="002B67BC" w:rsidP="002B67BC">
      <w:pPr>
        <w:pStyle w:val="NoSpacing"/>
        <w:spacing w:after="120"/>
        <w:ind w:left="720" w:hanging="360"/>
      </w:pPr>
      <w:r>
        <w:t>2.</w:t>
      </w:r>
      <w:r>
        <w:tab/>
        <w:t>A description of the features, existing and proposed, surrounding the site which are of importance to the proposed development;</w:t>
      </w:r>
    </w:p>
    <w:p w:rsidR="002B67BC" w:rsidRDefault="002B67BC" w:rsidP="002B67BC">
      <w:pPr>
        <w:pStyle w:val="NoSpacing"/>
        <w:spacing w:after="120"/>
        <w:ind w:left="720" w:hanging="360"/>
      </w:pPr>
      <w:r>
        <w:t>3.</w:t>
      </w:r>
      <w:r>
        <w:tab/>
        <w:t>A plan of the general topography (including drainage) and soil conditions on the site (latter available through the County Conservation District);</w:t>
      </w:r>
    </w:p>
    <w:p w:rsidR="002B67BC" w:rsidRDefault="002B67BC" w:rsidP="002B67BC">
      <w:pPr>
        <w:pStyle w:val="NoSpacing"/>
        <w:spacing w:after="120"/>
        <w:ind w:left="720" w:hanging="360"/>
      </w:pPr>
      <w:r>
        <w:t>4.</w:t>
      </w:r>
      <w:r>
        <w:tab/>
        <w:t>The location and a description of existing and future man-made features of importance to the proposed development (i.e., cuts and/or fills, buildings, roads, and driveways);</w:t>
      </w:r>
    </w:p>
    <w:p w:rsidR="002B67BC" w:rsidRDefault="002B67BC" w:rsidP="002B67BC">
      <w:pPr>
        <w:pStyle w:val="NoSpacing"/>
        <w:spacing w:after="120"/>
        <w:ind w:left="720" w:hanging="360"/>
      </w:pPr>
      <w:r>
        <w:t>5.</w:t>
      </w:r>
      <w:r>
        <w:tab/>
        <w:t>Plans and specifications of soil erosion and sediment control measures in accordance with standards and specifications of the Westmoreland County Conservation District;</w:t>
      </w:r>
    </w:p>
    <w:p w:rsidR="002B67BC" w:rsidRDefault="002B67BC" w:rsidP="002B67BC">
      <w:pPr>
        <w:pStyle w:val="NoSpacing"/>
        <w:spacing w:after="480"/>
        <w:ind w:left="720" w:hanging="360"/>
      </w:pPr>
      <w:r>
        <w:t>6.</w:t>
      </w:r>
      <w:r>
        <w:tab/>
        <w:t>A development schedule indicating the anticipated starting and completion dates of the development sequence and the time of exposure of each area prior to the completion of effective erosion and sediment control measures.</w:t>
      </w:r>
    </w:p>
    <w:p w:rsidR="002B67BC" w:rsidRDefault="002B67BC" w:rsidP="002B67BC">
      <w:pPr>
        <w:pStyle w:val="NoSpacing"/>
        <w:spacing w:after="120"/>
        <w:ind w:left="0" w:firstLine="0"/>
        <w:rPr>
          <w:sz w:val="24"/>
        </w:rPr>
      </w:pPr>
      <w:r>
        <w:rPr>
          <w:b/>
          <w:sz w:val="24"/>
        </w:rPr>
        <w:lastRenderedPageBreak/>
        <w:t>§ 72-9.  Special Requirements.</w:t>
      </w:r>
    </w:p>
    <w:p w:rsidR="002B67BC" w:rsidRDefault="002B67BC" w:rsidP="002B67BC">
      <w:pPr>
        <w:pStyle w:val="NoSpacing"/>
        <w:spacing w:after="120"/>
        <w:ind w:left="0" w:firstLine="270"/>
      </w:pPr>
      <w:r>
        <w:t>In addition to the requirements of § 72-8, and where deemed necessary by the Borough of South Greensburg Engineer and the Planning Commission, or the Borough of South Greensburg Council, the applicant shall submit with the plan a detailed drainage study prepared by a registered professional engineer qualified in hydrology in the Commonwealth.  This study shall include:</w:t>
      </w:r>
    </w:p>
    <w:p w:rsidR="002B67BC" w:rsidRDefault="002B67BC" w:rsidP="002B67BC">
      <w:pPr>
        <w:pStyle w:val="NoSpacing"/>
        <w:spacing w:after="120"/>
        <w:ind w:left="720" w:hanging="360"/>
      </w:pPr>
      <w:r>
        <w:t>1.</w:t>
      </w:r>
      <w:r>
        <w:tab/>
        <w:t>A plan of the property showing the location of all present and proposed ditches, streams, pipes and other drainage structures, and proposed cuts and/or fills.  In addition to showing present elevations and dimension s, and location and extent of all proposed grading and/or drainage, the plan shall clearly indicate all woodlands, buildings, parking areas and driveways.  Further, the plan shall indicate the present and proposed sources, storage and disposition of water being channeled through or across the premises, together with elevations, gradients, and maximum flow rates.  The plan shall describe the work to be performed and disposition of cut and/or fill, the materials to be used and the manner or method of performance including provisions for protecting and maintaining existing drainage facilities whether on public or private property.  The applicant shall also supply the supporting data for the plan as developed by the engineer.</w:t>
      </w:r>
    </w:p>
    <w:p w:rsidR="002B67BC" w:rsidRDefault="002B67BC" w:rsidP="002B67BC">
      <w:pPr>
        <w:pStyle w:val="NoSpacing"/>
        <w:spacing w:after="120"/>
        <w:ind w:left="720" w:hanging="360"/>
      </w:pPr>
      <w:r>
        <w:t>2.</w:t>
      </w:r>
      <w:r>
        <w:tab/>
        <w:t>Calculations to determine runoff, which shall be based on the Soil-Cover Complex Method, a description of which is available from the U.S.D.A. Soil-Cover Complex Method, a description of which is available from the U.S.D.A. Soil Conservation Service and outlined in the "Erosion and Sediment Control Handbook, Westmoreland County, Pennsylvania."</w:t>
      </w:r>
    </w:p>
    <w:p w:rsidR="002B67BC" w:rsidRDefault="002B67BC" w:rsidP="002B67BC">
      <w:pPr>
        <w:pStyle w:val="NoSpacing"/>
        <w:spacing w:after="120"/>
        <w:ind w:left="1080" w:hanging="360"/>
      </w:pPr>
      <w:r>
        <w:t>A.</w:t>
      </w:r>
      <w:r>
        <w:tab/>
        <w:t>The design criteria for storm sewer piping on inlet systems within a subdivision being developed shall be designed for a 25-year frequency storm; culverts across roadways shall be designed for a 50-year frequency storm; open watercourses or swales shall be designed for a 100-year frequency storm as prescribed in accordance with the following:</w:t>
      </w:r>
    </w:p>
    <w:p w:rsidR="002B67BC" w:rsidRDefault="002B67BC" w:rsidP="002B67BC">
      <w:pPr>
        <w:pStyle w:val="NoSpacing"/>
        <w:spacing w:after="120"/>
        <w:ind w:left="1440" w:hanging="360"/>
      </w:pPr>
      <w:r>
        <w:t>(1)</w:t>
      </w:r>
      <w:r>
        <w:tab/>
        <w:t>The coefficient of runoff used for all areas up-stream of any drainage structure shall be computed on the basis of existing land use and the projected land use described and shown on the Borough of South Greensburg Comprehensive Plan, and adjacent municipalities' comprehensive plans, where applicable.</w:t>
      </w:r>
    </w:p>
    <w:p w:rsidR="002B67BC" w:rsidRDefault="002B67BC" w:rsidP="002B67BC">
      <w:pPr>
        <w:pStyle w:val="NoSpacing"/>
        <w:spacing w:after="120"/>
        <w:ind w:left="1080" w:hanging="360"/>
      </w:pPr>
      <w:r>
        <w:t>B.</w:t>
      </w:r>
      <w:r>
        <w:tab/>
        <w:t>The following provisions apply to the carrying and disposal of storm water runoff:</w:t>
      </w:r>
    </w:p>
    <w:p w:rsidR="002B67BC" w:rsidRDefault="002B67BC" w:rsidP="002B67BC">
      <w:pPr>
        <w:pStyle w:val="NoSpacing"/>
        <w:spacing w:after="120"/>
        <w:ind w:left="1440" w:hanging="360"/>
      </w:pPr>
      <w:r>
        <w:t>(1)</w:t>
      </w:r>
      <w:r>
        <w:tab/>
        <w:t>All drainage facilities shall be designed to carry surface water in such a manner as to prevent erosion or overflow.</w:t>
      </w:r>
    </w:p>
    <w:p w:rsidR="002B67BC" w:rsidRDefault="002B67BC" w:rsidP="002B67BC">
      <w:pPr>
        <w:pStyle w:val="NoSpacing"/>
        <w:spacing w:after="120"/>
        <w:ind w:left="1440" w:hanging="360"/>
      </w:pPr>
      <w:r>
        <w:t>(2)</w:t>
      </w:r>
      <w:r>
        <w:tab/>
        <w:t>The applicant shall agree to the granting and recording of easements covering the installation and maintenance of drainage facilities.</w:t>
      </w:r>
    </w:p>
    <w:p w:rsidR="002B67BC" w:rsidRDefault="002B67BC" w:rsidP="002B67BC">
      <w:pPr>
        <w:pStyle w:val="NoSpacing"/>
        <w:spacing w:after="120"/>
        <w:ind w:left="1440" w:hanging="360"/>
      </w:pPr>
      <w:r>
        <w:t>(3)</w:t>
      </w:r>
      <w:r>
        <w:tab/>
        <w:t>The rate of runoff shall be no greater during and after a 100-year frequency storm when the development is completed than that which existed before the development began and appropriate measurements of calculations shall be provided to verify such provisions.</w:t>
      </w:r>
    </w:p>
    <w:p w:rsidR="002B67BC" w:rsidRDefault="002B67BC" w:rsidP="002B67BC">
      <w:pPr>
        <w:pStyle w:val="NoSpacing"/>
        <w:spacing w:after="120"/>
        <w:ind w:left="720" w:hanging="360"/>
      </w:pPr>
      <w:r>
        <w:t>3.</w:t>
      </w:r>
      <w:r>
        <w:tab/>
        <w:t>A soils investigation report, if load-bearing fill is proposed, which shall consist of test borings, laboratory testings and engineering analysis to correlate surface and subsurface conditions with the proposed grading plan.  The results of the investigation shall be presented in a report by a registered professional soils engineer and shall include: data regarding the nature, distribution and supporting ability of existing soils and rocks on the site, conclusions and recommendations to insure stable soil conditions and ground water control as applicable.  The Borough of South Greensburg may require such supplemental reports and data as is deemed necessary.  Recommendations included in such reports and approved by the Borough of South Greensburg shall be incorporated into the plan or specifications.  In addition:</w:t>
      </w:r>
    </w:p>
    <w:p w:rsidR="002B67BC" w:rsidRDefault="002B67BC" w:rsidP="002B67BC">
      <w:pPr>
        <w:pStyle w:val="NoSpacing"/>
        <w:spacing w:after="120"/>
        <w:ind w:left="1080" w:hanging="360"/>
      </w:pPr>
      <w:r>
        <w:lastRenderedPageBreak/>
        <w:t>A.</w:t>
      </w:r>
      <w:r>
        <w:tab/>
        <w:t>Fills toeing out on natural slopes steeper than four (4) horizontal to one (1) vertical shall not be made unless a report is received which is deemed acceptable to the Borough of South Greensburg Engineer and approved by the Borough Council.  The report shall be made by a registered professional soils engineer certifying that he has investigated the property, made soils tests and that in his opinion such steeper slopes will safely support the proposed fill.</w:t>
      </w:r>
    </w:p>
    <w:p w:rsidR="002B67BC" w:rsidRDefault="002B67BC" w:rsidP="002B67BC">
      <w:pPr>
        <w:pStyle w:val="NoSpacing"/>
        <w:spacing w:after="480"/>
        <w:ind w:left="1080" w:hanging="360"/>
      </w:pPr>
      <w:r>
        <w:t>B.</w:t>
      </w:r>
      <w:r>
        <w:tab/>
        <w:t>Natural and/or existing slopes exceeding five (5) horizontal to one (1) vertical shall be benched or continuously stepped into competent materials prior to placing all classes of fill.</w:t>
      </w:r>
    </w:p>
    <w:p w:rsidR="002B67BC" w:rsidRDefault="002B67BC" w:rsidP="002B67BC">
      <w:pPr>
        <w:pStyle w:val="NoSpacing"/>
        <w:spacing w:after="120"/>
        <w:ind w:left="0" w:firstLine="0"/>
        <w:rPr>
          <w:sz w:val="24"/>
        </w:rPr>
      </w:pPr>
      <w:r>
        <w:rPr>
          <w:b/>
          <w:sz w:val="24"/>
        </w:rPr>
        <w:t>§ 72-10.  Approval.</w:t>
      </w:r>
    </w:p>
    <w:p w:rsidR="002B67BC" w:rsidRDefault="002B67BC" w:rsidP="002B67BC">
      <w:pPr>
        <w:pStyle w:val="NoSpacing"/>
        <w:spacing w:after="480"/>
        <w:ind w:left="0" w:firstLine="274"/>
      </w:pPr>
      <w:r>
        <w:t>Upon the approval of the plan by the Borough of South Greensburg Engineer, the Borough Secretary shall issue the necessary grading permit, provided however that the Westmoreland Conservation District has reviewed and granted prior approval to any erosion and sedimentation control plans.</w:t>
      </w:r>
    </w:p>
    <w:p w:rsidR="002B67BC" w:rsidRDefault="002B67BC" w:rsidP="002B67BC">
      <w:pPr>
        <w:pStyle w:val="NoSpacing"/>
        <w:spacing w:after="120"/>
        <w:ind w:left="0" w:firstLine="0"/>
        <w:rPr>
          <w:sz w:val="24"/>
        </w:rPr>
      </w:pPr>
      <w:r>
        <w:rPr>
          <w:b/>
          <w:sz w:val="24"/>
        </w:rPr>
        <w:t>§ 72-11.  Standards for Issuance of Grading Permit.</w:t>
      </w:r>
    </w:p>
    <w:p w:rsidR="002B67BC" w:rsidRDefault="002B67BC" w:rsidP="002B67BC">
      <w:pPr>
        <w:pStyle w:val="NoSpacing"/>
        <w:spacing w:after="120"/>
        <w:ind w:left="720" w:hanging="360"/>
      </w:pPr>
      <w:r>
        <w:t>1.</w:t>
      </w:r>
      <w:r>
        <w:tab/>
        <w:t>Notwithstanding any provision of this ordinance or any condition of the grading permit, the permittee is responsible for the prevention of damage to other property, or personal injury, which may be effected by the activity requiring a grading permit.</w:t>
      </w:r>
    </w:p>
    <w:p w:rsidR="002B67BC" w:rsidRDefault="002B67BC" w:rsidP="002B67BC">
      <w:pPr>
        <w:pStyle w:val="NoSpacing"/>
        <w:spacing w:after="120"/>
        <w:ind w:left="720" w:hanging="360"/>
      </w:pPr>
      <w:r>
        <w:t>2.</w:t>
      </w:r>
      <w:r>
        <w:tab/>
        <w:t>No person, firm or corporation shall modify, fill, excavate, pave, grade, or regrade land in any manner so close to a property line as to endanger or damage any adjoining street, alley, or any other public or private property without supporting and protecting such property from settling, cracking, erosion, sediment, flooding, or any other physical damage or personal injury which might result.</w:t>
      </w:r>
    </w:p>
    <w:p w:rsidR="002B67BC" w:rsidRDefault="002B67BC" w:rsidP="002B67BC">
      <w:pPr>
        <w:pStyle w:val="NoSpacing"/>
        <w:spacing w:after="120"/>
        <w:ind w:left="720" w:hanging="360"/>
      </w:pPr>
      <w:r>
        <w:t>3.</w:t>
      </w:r>
      <w:r>
        <w:tab/>
        <w:t>No person, firm or corporation shall deposit or place any debris or any other material whatsoever, or cause such to be thrown or placed, in any drainage ditch or drainage structure in such a manner as to obstruct free flow.</w:t>
      </w:r>
    </w:p>
    <w:p w:rsidR="002B67BC" w:rsidRDefault="002B67BC" w:rsidP="002B67BC">
      <w:pPr>
        <w:pStyle w:val="NoSpacing"/>
        <w:spacing w:after="120"/>
        <w:ind w:left="720" w:hanging="360"/>
      </w:pPr>
      <w:r>
        <w:t>4.</w:t>
      </w:r>
      <w:r>
        <w:tab/>
        <w:t>No person, firm, or corporation shall fail to adequately maintain, in good operating order, any drainage facility on his premises.  All drainage ditches, culverts, drain pipes, and drainage structures shall be kept open and free-flowing at all times.</w:t>
      </w:r>
    </w:p>
    <w:p w:rsidR="002B67BC" w:rsidRDefault="002B67BC" w:rsidP="002B67BC">
      <w:pPr>
        <w:pStyle w:val="NoSpacing"/>
        <w:spacing w:after="120"/>
        <w:ind w:left="720" w:hanging="360"/>
      </w:pPr>
      <w:r>
        <w:t>5.</w:t>
      </w:r>
      <w:r>
        <w:tab/>
        <w:t>The owner of any property on which any work has been done pursuant to a grading permit granted under this ordinance shall continuously maintain and repair all graded surfaces and anti-erosion devices, retaining walls, drainage structures or means and other protective devices planting and ground cover, installed or completed.  The Borough of South Greensburg is responsible for maintenance and repair within the right-of-way of municipal roads.</w:t>
      </w:r>
    </w:p>
    <w:p w:rsidR="002B67BC" w:rsidRDefault="002B67BC" w:rsidP="002B67BC">
      <w:pPr>
        <w:pStyle w:val="NoSpacing"/>
        <w:spacing w:after="120"/>
        <w:ind w:left="720" w:hanging="360"/>
      </w:pPr>
      <w:r>
        <w:t>6.</w:t>
      </w:r>
      <w:r>
        <w:tab/>
        <w:t>All graded surfaces shall be permanently seeded, sodded and/or planted or otherwise protected from erosion within thirty (30) days, weather permitting, and shall be tended and/or maintained until growth is well established.  The disturbed area and duration of exposure shall be kept to a minimum using temporary erosion and sediment control measures immediately, as outlined in the "Erosion and Sediment Control Handbook, Westmoreland County, Pennsylvania."</w:t>
      </w:r>
    </w:p>
    <w:p w:rsidR="002B67BC" w:rsidRDefault="002B67BC" w:rsidP="002B67BC">
      <w:pPr>
        <w:pStyle w:val="NoSpacing"/>
        <w:spacing w:after="120"/>
        <w:ind w:left="720" w:hanging="360"/>
      </w:pPr>
      <w:r>
        <w:t>7.</w:t>
      </w:r>
      <w:r>
        <w:tab/>
        <w:t>All trees in an area of extreme grade change shall be protected with suitable tree wells, unless the necessity for removal is established.  Precautions shall be taken to prevent the unnecessary removal of trees.</w:t>
      </w:r>
    </w:p>
    <w:p w:rsidR="002B67BC" w:rsidRDefault="002B67BC" w:rsidP="002B67BC">
      <w:pPr>
        <w:pStyle w:val="NoSpacing"/>
        <w:spacing w:after="120"/>
        <w:ind w:left="720" w:hanging="360"/>
      </w:pPr>
      <w:r>
        <w:t>8.</w:t>
      </w:r>
      <w:r>
        <w:tab/>
        <w:t>When required, adequate provisions shall be made for dust control measures as are deemed acceptable by the Borough of South Greensburg Engineer.</w:t>
      </w:r>
    </w:p>
    <w:p w:rsidR="002B67BC" w:rsidRDefault="002B67BC" w:rsidP="002B67BC">
      <w:pPr>
        <w:pStyle w:val="NoSpacing"/>
        <w:spacing w:after="120"/>
        <w:ind w:left="720" w:hanging="360"/>
      </w:pPr>
      <w:r>
        <w:t>9.</w:t>
      </w:r>
      <w:r>
        <w:tab/>
        <w:t>All plans and specifications submitted for a grading permit shall include provisions for both interim (temporary) and ultimate (permanent) erosion and sediment control.</w:t>
      </w:r>
    </w:p>
    <w:p w:rsidR="002B67BC" w:rsidRPr="00202063" w:rsidRDefault="002B67BC" w:rsidP="002B67BC">
      <w:pPr>
        <w:pStyle w:val="NoSpacing"/>
        <w:spacing w:after="120"/>
        <w:ind w:left="360" w:firstLine="0"/>
      </w:pPr>
      <w:r>
        <w:lastRenderedPageBreak/>
        <w:t>The design, installation and maintenance of erosion and sediment control measures shall be accomplished in accordance with standards and specifications established by the County Soil Conservation District as adopted from standards and specifications of the United States Soil Conservation  Service, and as outlined in the "Erosion and Sediment Control Handbook, Westmoreland County, Pennsylvania."</w:t>
      </w:r>
    </w:p>
    <w:p w:rsidR="002B67BC" w:rsidRDefault="002B67BC" w:rsidP="002B67BC">
      <w:pPr>
        <w:pStyle w:val="NoSpacing"/>
        <w:spacing w:after="120"/>
        <w:ind w:left="1080" w:hanging="360"/>
      </w:pPr>
      <w:r>
        <w:t>A.</w:t>
      </w:r>
      <w:r>
        <w:tab/>
        <w:t>Technical standards for the design and installation of erosion and sediment control measures are on file with the Borough of South Greensburg, the office of the County Conservation District and other governmental agency offices.</w:t>
      </w:r>
    </w:p>
    <w:p w:rsidR="002B67BC" w:rsidRDefault="002B67BC" w:rsidP="002B67BC">
      <w:pPr>
        <w:pStyle w:val="NoSpacing"/>
        <w:spacing w:after="120"/>
        <w:ind w:left="1080" w:hanging="360"/>
      </w:pPr>
      <w:r>
        <w:t>B.</w:t>
      </w:r>
      <w:r>
        <w:tab/>
        <w:t>Standards and specifications adopted for the purposes of this ordinance and by the County Conservation District include, but are not limited to, the following basic conservation measures:</w:t>
      </w:r>
    </w:p>
    <w:p w:rsidR="002B67BC" w:rsidRDefault="002B67BC" w:rsidP="002B67BC">
      <w:pPr>
        <w:pStyle w:val="NoSpacing"/>
        <w:spacing w:after="120"/>
        <w:ind w:left="1530" w:hanging="450"/>
      </w:pPr>
      <w:r>
        <w:t>(1)</w:t>
      </w:r>
      <w:r>
        <w:tab/>
        <w:t>temporary cover on critical areas;</w:t>
      </w:r>
    </w:p>
    <w:p w:rsidR="002B67BC" w:rsidRDefault="002B67BC" w:rsidP="002B67BC">
      <w:pPr>
        <w:pStyle w:val="NoSpacing"/>
        <w:spacing w:after="120"/>
        <w:ind w:left="1530" w:hanging="450"/>
      </w:pPr>
      <w:r>
        <w:t>(2)</w:t>
      </w:r>
      <w:r>
        <w:tab/>
        <w:t>permanent grass and legume cover for critical areas on prepared seedbed;</w:t>
      </w:r>
    </w:p>
    <w:p w:rsidR="002B67BC" w:rsidRDefault="002B67BC" w:rsidP="002B67BC">
      <w:pPr>
        <w:pStyle w:val="NoSpacing"/>
        <w:spacing w:after="120"/>
        <w:ind w:left="1530" w:hanging="450"/>
      </w:pPr>
      <w:r>
        <w:t>(3)</w:t>
      </w:r>
      <w:r>
        <w:tab/>
        <w:t>permanent grass and legume cover for critical areas on un-prepared seedbed;</w:t>
      </w:r>
    </w:p>
    <w:p w:rsidR="002B67BC" w:rsidRDefault="002B67BC" w:rsidP="002B67BC">
      <w:pPr>
        <w:pStyle w:val="NoSpacing"/>
        <w:spacing w:after="120"/>
        <w:ind w:left="1530" w:hanging="450"/>
      </w:pPr>
      <w:r>
        <w:t>(4)</w:t>
      </w:r>
      <w:r>
        <w:tab/>
        <w:t>sodding;</w:t>
      </w:r>
    </w:p>
    <w:p w:rsidR="002B67BC" w:rsidRDefault="002B67BC" w:rsidP="002B67BC">
      <w:pPr>
        <w:pStyle w:val="NoSpacing"/>
        <w:spacing w:after="120"/>
        <w:ind w:left="1530" w:hanging="450"/>
      </w:pPr>
      <w:r>
        <w:t>(5)</w:t>
      </w:r>
      <w:r>
        <w:tab/>
        <w:t>mulching;</w:t>
      </w:r>
    </w:p>
    <w:p w:rsidR="002B67BC" w:rsidRDefault="002B67BC" w:rsidP="002B67BC">
      <w:pPr>
        <w:pStyle w:val="NoSpacing"/>
        <w:spacing w:after="120"/>
        <w:ind w:left="1530" w:hanging="450"/>
      </w:pPr>
      <w:r>
        <w:t>(6)</w:t>
      </w:r>
      <w:r>
        <w:tab/>
        <w:t>temporary diversion;</w:t>
      </w:r>
    </w:p>
    <w:p w:rsidR="002B67BC" w:rsidRDefault="002B67BC" w:rsidP="002B67BC">
      <w:pPr>
        <w:pStyle w:val="NoSpacing"/>
        <w:spacing w:after="120"/>
        <w:ind w:left="1530" w:hanging="450"/>
      </w:pPr>
      <w:r>
        <w:t>(7)</w:t>
      </w:r>
      <w:r>
        <w:tab/>
        <w:t>permanent diversion;</w:t>
      </w:r>
    </w:p>
    <w:p w:rsidR="002B67BC" w:rsidRDefault="002B67BC" w:rsidP="002B67BC">
      <w:pPr>
        <w:pStyle w:val="NoSpacing"/>
        <w:spacing w:after="120"/>
        <w:ind w:left="1530" w:hanging="450"/>
      </w:pPr>
      <w:r>
        <w:t>(8)</w:t>
      </w:r>
      <w:r>
        <w:tab/>
        <w:t>grassed waterway or outlet;</w:t>
      </w:r>
    </w:p>
    <w:p w:rsidR="002B67BC" w:rsidRDefault="002B67BC" w:rsidP="002B67BC">
      <w:pPr>
        <w:pStyle w:val="NoSpacing"/>
        <w:spacing w:after="120"/>
        <w:ind w:left="1530" w:hanging="450"/>
      </w:pPr>
      <w:r>
        <w:t>(9)</w:t>
      </w:r>
      <w:r>
        <w:tab/>
        <w:t>grade stabilization structure;</w:t>
      </w:r>
    </w:p>
    <w:p w:rsidR="002B67BC" w:rsidRDefault="002B67BC" w:rsidP="002B67BC">
      <w:pPr>
        <w:pStyle w:val="NoSpacing"/>
        <w:spacing w:after="120"/>
        <w:ind w:left="1530" w:hanging="450"/>
      </w:pPr>
      <w:r>
        <w:t>(10)</w:t>
      </w:r>
      <w:r>
        <w:tab/>
        <w:t>debris basin;</w:t>
      </w:r>
    </w:p>
    <w:p w:rsidR="002B67BC" w:rsidRDefault="002B67BC" w:rsidP="002B67BC">
      <w:pPr>
        <w:pStyle w:val="NoSpacing"/>
        <w:spacing w:after="120"/>
        <w:ind w:left="1530" w:hanging="450"/>
      </w:pPr>
      <w:r>
        <w:t>(11)</w:t>
      </w:r>
      <w:r>
        <w:tab/>
        <w:t>drain; and</w:t>
      </w:r>
    </w:p>
    <w:p w:rsidR="002B67BC" w:rsidRDefault="002B67BC" w:rsidP="002B67BC">
      <w:pPr>
        <w:pStyle w:val="NoSpacing"/>
        <w:spacing w:after="120"/>
        <w:ind w:left="1530" w:hanging="450"/>
      </w:pPr>
      <w:r>
        <w:t>(12)</w:t>
      </w:r>
      <w:r>
        <w:tab/>
        <w:t>drainage - mains or laterals.</w:t>
      </w:r>
    </w:p>
    <w:p w:rsidR="002B67BC" w:rsidRDefault="002B67BC" w:rsidP="002B67BC">
      <w:pPr>
        <w:pStyle w:val="NoSpacing"/>
        <w:spacing w:after="120"/>
        <w:ind w:left="720" w:hanging="360"/>
      </w:pPr>
      <w:r>
        <w:t>10.</w:t>
      </w:r>
      <w:r>
        <w:tab/>
        <w:t>A quality control program is critical for fills; therefore, wherever fill material is to be used, the person, firm, or corporation shall be responsible for testing to determine its dry density as per ASTM D1556.  The density of each layer shall be not less than ninety-five percent (95%) of maximum density as determined by ASTM D1557.</w:t>
      </w:r>
    </w:p>
    <w:p w:rsidR="002B67BC" w:rsidRDefault="002B67BC" w:rsidP="002B67BC">
      <w:pPr>
        <w:pStyle w:val="NoSpacing"/>
        <w:spacing w:after="480"/>
        <w:ind w:left="1080" w:hanging="360"/>
      </w:pPr>
      <w:r>
        <w:t>A.</w:t>
      </w:r>
      <w:r>
        <w:tab/>
        <w:t>Inspection procedure shall follow the general procedure as stated in § 72-12.</w:t>
      </w:r>
    </w:p>
    <w:p w:rsidR="002B67BC" w:rsidRDefault="002B67BC" w:rsidP="002B67BC">
      <w:pPr>
        <w:pStyle w:val="NoSpacing"/>
        <w:spacing w:after="120"/>
        <w:ind w:left="0" w:firstLine="0"/>
        <w:rPr>
          <w:sz w:val="24"/>
          <w:szCs w:val="24"/>
        </w:rPr>
      </w:pPr>
      <w:r>
        <w:rPr>
          <w:b/>
          <w:sz w:val="24"/>
          <w:szCs w:val="24"/>
        </w:rPr>
        <w:t>§ 72-12.  Inspection Procedures.</w:t>
      </w:r>
    </w:p>
    <w:p w:rsidR="002B67BC" w:rsidRDefault="002B67BC" w:rsidP="002B67BC">
      <w:pPr>
        <w:pStyle w:val="NoSpacing"/>
        <w:spacing w:after="120"/>
        <w:ind w:left="720" w:hanging="360"/>
        <w:rPr>
          <w:szCs w:val="24"/>
        </w:rPr>
      </w:pPr>
      <w:r w:rsidRPr="007B433D">
        <w:rPr>
          <w:szCs w:val="24"/>
        </w:rPr>
        <w:t>1.</w:t>
      </w:r>
      <w:r w:rsidRPr="007B433D">
        <w:rPr>
          <w:szCs w:val="24"/>
        </w:rPr>
        <w:tab/>
        <w:t>All inspections shall be the responsibility of the Borough of South Greensburg and/or the Westmoreland Conservation District.</w:t>
      </w:r>
    </w:p>
    <w:p w:rsidR="002B67BC" w:rsidRDefault="002B67BC" w:rsidP="002B67BC">
      <w:pPr>
        <w:pStyle w:val="NoSpacing"/>
        <w:spacing w:after="120"/>
        <w:ind w:left="720" w:hanging="360"/>
        <w:rPr>
          <w:szCs w:val="24"/>
        </w:rPr>
      </w:pPr>
      <w:r>
        <w:rPr>
          <w:szCs w:val="24"/>
        </w:rPr>
        <w:t>2.</w:t>
      </w:r>
      <w:r>
        <w:rPr>
          <w:szCs w:val="24"/>
        </w:rPr>
        <w:tab/>
        <w:t>Inspections will be carried out on a random basis, except as stated below.  However, a set of "as built" plans shall be on file at the site and prepared by a registered professional engineer.</w:t>
      </w:r>
    </w:p>
    <w:p w:rsidR="002B67BC" w:rsidRDefault="002B67BC" w:rsidP="002B67BC">
      <w:pPr>
        <w:pStyle w:val="NoSpacing"/>
        <w:spacing w:after="120"/>
        <w:ind w:left="720" w:hanging="360"/>
        <w:rPr>
          <w:szCs w:val="24"/>
        </w:rPr>
      </w:pPr>
      <w:r>
        <w:rPr>
          <w:szCs w:val="24"/>
        </w:rPr>
        <w:t>3.</w:t>
      </w:r>
      <w:r>
        <w:rPr>
          <w:szCs w:val="24"/>
        </w:rPr>
        <w:tab/>
        <w:t>Any and all "as built" plans shall be available on the site at all times and be subject to inspection and inquiry.</w:t>
      </w:r>
    </w:p>
    <w:p w:rsidR="002B67BC" w:rsidRDefault="002B67BC" w:rsidP="002B67BC">
      <w:pPr>
        <w:pStyle w:val="NoSpacing"/>
        <w:spacing w:after="120"/>
        <w:ind w:left="720" w:hanging="360"/>
        <w:rPr>
          <w:szCs w:val="24"/>
        </w:rPr>
      </w:pPr>
      <w:r>
        <w:rPr>
          <w:szCs w:val="24"/>
        </w:rPr>
        <w:t>4.</w:t>
      </w:r>
      <w:r>
        <w:rPr>
          <w:szCs w:val="24"/>
        </w:rPr>
        <w:tab/>
        <w:t>Engineering check notes shall accompany all "as built" plans which involve structural or mechanical measures and shall serve as supporting evidence that structures meet design standards and specifications specified herein.</w:t>
      </w:r>
    </w:p>
    <w:p w:rsidR="002B67BC" w:rsidRDefault="002B67BC" w:rsidP="002B67BC">
      <w:pPr>
        <w:pStyle w:val="NoSpacing"/>
        <w:spacing w:after="480"/>
        <w:ind w:left="720" w:hanging="360"/>
        <w:rPr>
          <w:szCs w:val="24"/>
        </w:rPr>
      </w:pPr>
      <w:r>
        <w:rPr>
          <w:szCs w:val="24"/>
        </w:rPr>
        <w:lastRenderedPageBreak/>
        <w:t>5.</w:t>
      </w:r>
      <w:r>
        <w:rPr>
          <w:szCs w:val="24"/>
        </w:rPr>
        <w:tab/>
        <w:t>A final inspection shall be conducted by the Borough of South Greensburg to certify compliance with this ordinance.  Satisfactory compliance with this ordinance shall be necessary before issuance of an occupancy or use permit.</w:t>
      </w:r>
    </w:p>
    <w:p w:rsidR="002B67BC" w:rsidRDefault="002B67BC" w:rsidP="002B67BC">
      <w:pPr>
        <w:pStyle w:val="NoSpacing"/>
        <w:spacing w:after="120"/>
        <w:ind w:left="0" w:firstLine="0"/>
        <w:rPr>
          <w:sz w:val="24"/>
          <w:szCs w:val="24"/>
        </w:rPr>
      </w:pPr>
      <w:r>
        <w:rPr>
          <w:b/>
          <w:sz w:val="24"/>
          <w:szCs w:val="24"/>
        </w:rPr>
        <w:t>§ 72-13. Costs of Inspection.</w:t>
      </w:r>
    </w:p>
    <w:p w:rsidR="002B67BC" w:rsidRDefault="002B67BC" w:rsidP="002B67BC">
      <w:pPr>
        <w:pStyle w:val="NoSpacing"/>
        <w:spacing w:after="480"/>
        <w:ind w:left="0" w:firstLine="274"/>
        <w:rPr>
          <w:szCs w:val="24"/>
        </w:rPr>
      </w:pPr>
      <w:r w:rsidRPr="00D73112">
        <w:rPr>
          <w:szCs w:val="24"/>
        </w:rPr>
        <w:t xml:space="preserve">Permittees shall bear all costs of inspections required or permitted hereunder and shall deposit with the Borough of South Greensburg such sum as the Borough of </w:t>
      </w:r>
      <w:r>
        <w:rPr>
          <w:szCs w:val="24"/>
        </w:rPr>
        <w:t>South Greensburg Council Shall determine, to guarantee payment of the costs of such inspections.  The costs of inspections shall be in accordance with the established schedule of fees and collection procedure for matters pertaining to this ordinance.</w:t>
      </w:r>
    </w:p>
    <w:p w:rsidR="002B67BC" w:rsidRDefault="002B67BC" w:rsidP="002B67BC">
      <w:pPr>
        <w:pStyle w:val="NoSpacing"/>
        <w:spacing w:after="120"/>
        <w:ind w:left="0" w:firstLine="0"/>
        <w:rPr>
          <w:sz w:val="24"/>
          <w:szCs w:val="24"/>
        </w:rPr>
      </w:pPr>
      <w:r>
        <w:rPr>
          <w:b/>
          <w:sz w:val="24"/>
          <w:szCs w:val="24"/>
        </w:rPr>
        <w:t>§ 72-14. Fee.</w:t>
      </w:r>
    </w:p>
    <w:p w:rsidR="002B67BC" w:rsidRDefault="002B67BC" w:rsidP="002B67BC">
      <w:pPr>
        <w:pStyle w:val="NoSpacing"/>
        <w:spacing w:after="480"/>
        <w:ind w:left="0" w:firstLine="274"/>
      </w:pPr>
      <w:r w:rsidRPr="00516E12">
        <w:rPr>
          <w:szCs w:val="24"/>
        </w:rPr>
        <w:t>The fee</w:t>
      </w:r>
      <w:r w:rsidRPr="00516E12">
        <w:t xml:space="preserve"> </w:t>
      </w:r>
      <w:r>
        <w:t>for a grading permit shall be fixed by the Borough of South Greensburg Council pursuant to Resolution.</w:t>
      </w:r>
    </w:p>
    <w:p w:rsidR="002B67BC" w:rsidRDefault="002B67BC" w:rsidP="002B67BC">
      <w:pPr>
        <w:pStyle w:val="NoSpacing"/>
        <w:spacing w:after="120"/>
        <w:ind w:left="0" w:firstLine="0"/>
        <w:rPr>
          <w:sz w:val="24"/>
        </w:rPr>
      </w:pPr>
      <w:r>
        <w:rPr>
          <w:b/>
          <w:sz w:val="24"/>
        </w:rPr>
        <w:t>§ 72-15.  Penalties.</w:t>
      </w:r>
    </w:p>
    <w:p w:rsidR="002B67BC" w:rsidRDefault="002B67BC" w:rsidP="002B67BC">
      <w:pPr>
        <w:pStyle w:val="NoSpacing"/>
        <w:spacing w:after="480"/>
        <w:ind w:left="0" w:firstLine="274"/>
      </w:pPr>
      <w:r w:rsidRPr="00D25B61">
        <w:t xml:space="preserve">Any person, firm or corporation who shall violate any provision of this ordinance shall, upon conviction thereof, be sentenced to pay a fine of </w:t>
      </w:r>
      <w:r>
        <w:t>not more than six hundred dollar</w:t>
      </w:r>
      <w:r w:rsidRPr="00D25B61">
        <w:t>s ($600.00), and in default of payment, to undergo imprisonment for a term not exceeding thirty (30) days.  Each day</w:t>
      </w:r>
      <w:r>
        <w:t xml:space="preserve"> that a violation of this ordinance continues, shall constitute a separate offense.</w:t>
      </w:r>
    </w:p>
    <w:p w:rsidR="00AC2454" w:rsidRDefault="00AC2454"/>
    <w:sectPr w:rsidR="00AC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26D8"/>
    <w:multiLevelType w:val="hybridMultilevel"/>
    <w:tmpl w:val="EEDE4776"/>
    <w:lvl w:ilvl="0" w:tplc="5CA23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603B45"/>
    <w:multiLevelType w:val="hybridMultilevel"/>
    <w:tmpl w:val="6096D72A"/>
    <w:lvl w:ilvl="0" w:tplc="5D92082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59142C04"/>
    <w:multiLevelType w:val="hybridMultilevel"/>
    <w:tmpl w:val="E714905E"/>
    <w:lvl w:ilvl="0" w:tplc="A1523BC2">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15:restartNumberingAfterBreak="0">
    <w:nsid w:val="67B30C9E"/>
    <w:multiLevelType w:val="hybridMultilevel"/>
    <w:tmpl w:val="921A9C6C"/>
    <w:lvl w:ilvl="0" w:tplc="23781EF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6C70F13"/>
    <w:multiLevelType w:val="hybridMultilevel"/>
    <w:tmpl w:val="921A9C6C"/>
    <w:lvl w:ilvl="0" w:tplc="23781EF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BC"/>
    <w:rsid w:val="002B67BC"/>
    <w:rsid w:val="003D3E68"/>
    <w:rsid w:val="00AC2454"/>
    <w:rsid w:val="00F1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DE68B-A701-422D-A408-D499AB97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67BC"/>
    <w:pPr>
      <w:spacing w:after="121" w:line="247" w:lineRule="auto"/>
      <w:ind w:left="3" w:hanging="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67BC"/>
    <w:pPr>
      <w:spacing w:after="0" w:line="240" w:lineRule="auto"/>
      <w:ind w:left="3" w:hanging="3"/>
      <w:jc w:val="both"/>
    </w:pPr>
    <w:rPr>
      <w:rFonts w:ascii="Times New Roman" w:eastAsia="Times New Roman" w:hAnsi="Times New Roman" w:cs="Times New Roman"/>
      <w:color w:val="000000"/>
    </w:rPr>
  </w:style>
  <w:style w:type="paragraph" w:styleId="ListParagraph">
    <w:name w:val="List Paragraph"/>
    <w:basedOn w:val="Normal"/>
    <w:uiPriority w:val="34"/>
    <w:qFormat/>
    <w:rsid w:val="002B6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2590</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2</cp:revision>
  <dcterms:created xsi:type="dcterms:W3CDTF">2017-04-21T15:25:00Z</dcterms:created>
  <dcterms:modified xsi:type="dcterms:W3CDTF">2017-04-21T15:25:00Z</dcterms:modified>
</cp:coreProperties>
</file>